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83" w:rsidRPr="00D27A68" w:rsidRDefault="00F13C83" w:rsidP="00F13C83">
      <w:pPr>
        <w:suppressAutoHyphens/>
        <w:spacing w:after="0" w:line="240" w:lineRule="auto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D27A68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1</w:t>
      </w:r>
    </w:p>
    <w:p w:rsidR="00F13C83" w:rsidRPr="00D27A68" w:rsidRDefault="00F13C83" w:rsidP="00F13C83">
      <w:pPr>
        <w:suppressAutoHyphens/>
        <w:spacing w:after="0" w:line="240" w:lineRule="auto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D27A68">
        <w:rPr>
          <w:rFonts w:ascii="Times New Roman" w:eastAsia="SimSun" w:hAnsi="Times New Roman"/>
          <w:kern w:val="1"/>
          <w:sz w:val="24"/>
          <w:szCs w:val="24"/>
          <w:lang w:eastAsia="ar-SA"/>
        </w:rPr>
        <w:t>к приказу №_____ от ___________</w:t>
      </w:r>
    </w:p>
    <w:p w:rsidR="00816B5E" w:rsidRDefault="00816B5E" w:rsidP="00E37607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816B5E" w:rsidRDefault="00816B5E" w:rsidP="00E37607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E37607" w:rsidRPr="00E37607" w:rsidRDefault="00E37607" w:rsidP="00E37607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E37607">
        <w:rPr>
          <w:rFonts w:ascii="Times New Roman" w:hAnsi="Times New Roman" w:cs="Times New Roman"/>
          <w:b/>
          <w:bCs/>
          <w:color w:val="000000" w:themeColor="text1"/>
        </w:rPr>
        <w:t>МИНИСТЕРСТВО ПРОСВЕЩЕНИЯ РОССИЙСКОЙ ФЕДЕРАЦИИ</w:t>
      </w:r>
    </w:p>
    <w:p w:rsidR="00E37607" w:rsidRPr="00E37607" w:rsidRDefault="00E37607" w:rsidP="00E37607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E37607">
        <w:rPr>
          <w:rFonts w:ascii="Times New Roman" w:hAnsi="Times New Roman" w:cs="Times New Roman"/>
          <w:b/>
          <w:bCs/>
          <w:color w:val="000000" w:themeColor="text1"/>
        </w:rPr>
        <w:t>федеральное государственное бюджетное образовательное учреждение</w:t>
      </w:r>
    </w:p>
    <w:p w:rsidR="00E37607" w:rsidRPr="00E37607" w:rsidRDefault="00E37607" w:rsidP="00E37607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E37607">
        <w:rPr>
          <w:rFonts w:ascii="Times New Roman" w:hAnsi="Times New Roman" w:cs="Times New Roman"/>
          <w:b/>
          <w:bCs/>
          <w:color w:val="000000" w:themeColor="text1"/>
        </w:rPr>
        <w:t xml:space="preserve"> высшего образования</w:t>
      </w:r>
    </w:p>
    <w:p w:rsidR="00E37607" w:rsidRPr="00E37607" w:rsidRDefault="00E37607" w:rsidP="00E37607">
      <w:pPr>
        <w:spacing w:after="0"/>
        <w:jc w:val="center"/>
        <w:rPr>
          <w:rFonts w:ascii="Times New Roman" w:hAnsi="Times New Roman" w:cs="Times New Roman"/>
          <w:b/>
        </w:rPr>
      </w:pPr>
      <w:r w:rsidRPr="00E37607">
        <w:rPr>
          <w:rFonts w:ascii="Times New Roman" w:hAnsi="Times New Roman" w:cs="Times New Roman"/>
          <w:b/>
        </w:rPr>
        <w:t>«Воронежский государственный педагогический университет»</w:t>
      </w:r>
    </w:p>
    <w:p w:rsidR="00E37607" w:rsidRPr="00E37607" w:rsidRDefault="00E37607" w:rsidP="00E37607">
      <w:pPr>
        <w:spacing w:after="0"/>
        <w:jc w:val="center"/>
        <w:rPr>
          <w:rFonts w:ascii="Times New Roman" w:hAnsi="Times New Roman" w:cs="Times New Roman"/>
          <w:b/>
        </w:rPr>
      </w:pPr>
      <w:r w:rsidRPr="00E37607">
        <w:rPr>
          <w:rFonts w:ascii="Times New Roman" w:hAnsi="Times New Roman" w:cs="Times New Roman"/>
          <w:b/>
        </w:rPr>
        <w:t>(ФГБОУ ВО «ВГПУ»)</w:t>
      </w:r>
    </w:p>
    <w:p w:rsidR="00E37607" w:rsidRPr="00E37607" w:rsidRDefault="00E37607" w:rsidP="00E37607">
      <w:pPr>
        <w:spacing w:after="0"/>
        <w:jc w:val="center"/>
        <w:rPr>
          <w:rFonts w:ascii="Times New Roman" w:hAnsi="Times New Roman" w:cs="Times New Roman"/>
          <w:b/>
        </w:rPr>
      </w:pPr>
    </w:p>
    <w:p w:rsidR="00E37607" w:rsidRPr="00E37607" w:rsidRDefault="00E37607" w:rsidP="00E3760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37607" w:rsidRPr="00E37607" w:rsidTr="00E37607">
        <w:tc>
          <w:tcPr>
            <w:tcW w:w="4785" w:type="dxa"/>
          </w:tcPr>
          <w:p w:rsidR="00E37607" w:rsidRPr="00E37607" w:rsidRDefault="00E37607" w:rsidP="00E376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E37607" w:rsidRPr="00E37607" w:rsidRDefault="00E37607" w:rsidP="00E3760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607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УТВЕРЖДЁН</w:t>
            </w:r>
          </w:p>
          <w:p w:rsidR="00E37607" w:rsidRPr="00E37607" w:rsidRDefault="00E37607" w:rsidP="00E3760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607">
              <w:rPr>
                <w:rFonts w:ascii="Times New Roman" w:hAnsi="Times New Roman" w:cs="Times New Roman"/>
                <w:bCs/>
                <w:sz w:val="24"/>
                <w:szCs w:val="24"/>
              </w:rPr>
              <w:t>Ученым советом ВГПУ</w:t>
            </w:r>
          </w:p>
          <w:p w:rsidR="00E37607" w:rsidRPr="00E37607" w:rsidRDefault="00E37607" w:rsidP="00E3760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60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E37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</w:t>
            </w:r>
            <w:r w:rsidRPr="00E37607">
              <w:rPr>
                <w:rFonts w:ascii="Times New Roman" w:hAnsi="Times New Roman" w:cs="Times New Roman"/>
                <w:bCs/>
                <w:sz w:val="24"/>
                <w:szCs w:val="24"/>
              </w:rPr>
              <w:t>я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37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E37607" w:rsidRPr="00E37607" w:rsidRDefault="00E37607" w:rsidP="00E3760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607">
              <w:rPr>
                <w:rFonts w:ascii="Times New Roman" w:hAnsi="Times New Roman" w:cs="Times New Roman"/>
                <w:bCs/>
                <w:sz w:val="24"/>
                <w:szCs w:val="24"/>
              </w:rPr>
              <w:t>(протокол №</w:t>
            </w:r>
            <w:r w:rsidRPr="00E376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3760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E37607" w:rsidRPr="00E37607" w:rsidRDefault="00E37607" w:rsidP="00E37607">
      <w:pPr>
        <w:spacing w:after="0"/>
        <w:jc w:val="center"/>
        <w:rPr>
          <w:rFonts w:ascii="Times New Roman" w:hAnsi="Times New Roman" w:cs="Times New Roman"/>
          <w:b/>
        </w:rPr>
      </w:pPr>
    </w:p>
    <w:p w:rsidR="00E37607" w:rsidRPr="00E37607" w:rsidRDefault="00E37607" w:rsidP="00E37607">
      <w:pPr>
        <w:spacing w:after="0"/>
        <w:jc w:val="center"/>
        <w:rPr>
          <w:rFonts w:ascii="Times New Roman" w:hAnsi="Times New Roman" w:cs="Times New Roman"/>
          <w:b/>
        </w:rPr>
      </w:pPr>
    </w:p>
    <w:p w:rsidR="00E37607" w:rsidRPr="00E37607" w:rsidRDefault="00E37607" w:rsidP="00E37607">
      <w:pPr>
        <w:spacing w:after="0"/>
        <w:jc w:val="center"/>
        <w:rPr>
          <w:rFonts w:ascii="Times New Roman" w:hAnsi="Times New Roman" w:cs="Times New Roman"/>
          <w:b/>
        </w:rPr>
      </w:pPr>
    </w:p>
    <w:p w:rsidR="00E37607" w:rsidRPr="00E37607" w:rsidRDefault="00E37607" w:rsidP="00E37607">
      <w:pPr>
        <w:spacing w:after="0"/>
        <w:jc w:val="center"/>
        <w:rPr>
          <w:rFonts w:ascii="Times New Roman" w:hAnsi="Times New Roman" w:cs="Times New Roman"/>
          <w:b/>
        </w:rPr>
      </w:pPr>
    </w:p>
    <w:p w:rsidR="00E37607" w:rsidRPr="00E37607" w:rsidRDefault="00E37607" w:rsidP="00E37607">
      <w:pPr>
        <w:spacing w:after="0"/>
        <w:jc w:val="center"/>
        <w:rPr>
          <w:rFonts w:ascii="Times New Roman" w:hAnsi="Times New Roman" w:cs="Times New Roman"/>
          <w:b/>
        </w:rPr>
      </w:pPr>
    </w:p>
    <w:p w:rsidR="00E37607" w:rsidRPr="00E37607" w:rsidRDefault="00E37607" w:rsidP="00E37607">
      <w:pPr>
        <w:spacing w:after="0"/>
        <w:jc w:val="center"/>
        <w:rPr>
          <w:rFonts w:ascii="Times New Roman" w:hAnsi="Times New Roman" w:cs="Times New Roman"/>
          <w:b/>
        </w:rPr>
      </w:pPr>
    </w:p>
    <w:p w:rsidR="00E37607" w:rsidRPr="00FE3DDB" w:rsidRDefault="00E37607" w:rsidP="00E37607">
      <w:pPr>
        <w:widowControl w:val="0"/>
        <w:tabs>
          <w:tab w:val="left" w:pos="709"/>
        </w:tabs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DD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37607" w:rsidRPr="00FE3DDB" w:rsidRDefault="00E37607" w:rsidP="00E37607">
      <w:pPr>
        <w:widowControl w:val="0"/>
        <w:tabs>
          <w:tab w:val="left" w:pos="709"/>
        </w:tabs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аттестации по образовательным программам высшего образования - программам подготовки</w:t>
      </w:r>
    </w:p>
    <w:p w:rsidR="00E37607" w:rsidRPr="00E37607" w:rsidRDefault="00E37607" w:rsidP="00E3760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научно-педагогических кадров в аспирантуре</w:t>
      </w:r>
      <w:r>
        <w:rPr>
          <w:rFonts w:ascii="Times New Roman" w:hAnsi="Times New Roman" w:cs="Times New Roman"/>
          <w:sz w:val="28"/>
          <w:szCs w:val="28"/>
        </w:rPr>
        <w:t xml:space="preserve"> ВГПУ</w:t>
      </w:r>
    </w:p>
    <w:p w:rsidR="00E37607" w:rsidRPr="00E37607" w:rsidRDefault="00E37607" w:rsidP="00E37607">
      <w:pPr>
        <w:spacing w:after="0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E37607" w:rsidRPr="00E37607" w:rsidRDefault="00E37607" w:rsidP="00E37607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37607" w:rsidRPr="00E37607" w:rsidRDefault="00E37607" w:rsidP="00E37607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376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редакции от 25.11.2021 </w:t>
      </w:r>
    </w:p>
    <w:p w:rsidR="00E37607" w:rsidRPr="00E37607" w:rsidRDefault="00E37607" w:rsidP="00E37607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37607" w:rsidRPr="00E37607" w:rsidRDefault="00E37607" w:rsidP="00E37607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37607" w:rsidRPr="00E37607" w:rsidRDefault="00E37607" w:rsidP="00E37607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37607" w:rsidRPr="00E37607" w:rsidRDefault="00E37607" w:rsidP="00E37607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37607" w:rsidRPr="00E37607" w:rsidRDefault="00E37607" w:rsidP="00E37607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37607" w:rsidRPr="00E37607" w:rsidRDefault="00E37607" w:rsidP="00E37607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37607" w:rsidRPr="00E37607" w:rsidRDefault="00E37607" w:rsidP="00E37607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37607" w:rsidRPr="00E37607" w:rsidRDefault="00E37607" w:rsidP="00E37607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37607" w:rsidRPr="00E37607" w:rsidRDefault="00E37607" w:rsidP="00E37607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37607" w:rsidRPr="00E37607" w:rsidRDefault="00E37607" w:rsidP="00E37607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37607" w:rsidRPr="00E37607" w:rsidRDefault="00E37607" w:rsidP="00E37607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37607" w:rsidRPr="00E37607" w:rsidRDefault="00E37607" w:rsidP="00E37607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37607" w:rsidRPr="00E37607" w:rsidRDefault="00E37607" w:rsidP="00E37607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37607" w:rsidRDefault="00E37607" w:rsidP="00E37607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376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Воронеж 20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21</w:t>
      </w:r>
    </w:p>
    <w:p w:rsidR="002E5443" w:rsidRPr="00E37607" w:rsidRDefault="002E5443" w:rsidP="00E37607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76F94" w:rsidRPr="00FE3DDB" w:rsidRDefault="00076F94" w:rsidP="0023619E">
      <w:pPr>
        <w:widowControl w:val="0"/>
        <w:tabs>
          <w:tab w:val="left" w:pos="709"/>
        </w:tabs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DDB">
        <w:rPr>
          <w:rFonts w:ascii="Times New Roman" w:hAnsi="Times New Roman" w:cs="Times New Roman"/>
          <w:b/>
          <w:sz w:val="28"/>
          <w:szCs w:val="28"/>
        </w:rPr>
        <w:lastRenderedPageBreak/>
        <w:t>ПОРЯДОК</w:t>
      </w:r>
    </w:p>
    <w:p w:rsidR="00D32101" w:rsidRPr="00FE3DDB" w:rsidRDefault="00076F94" w:rsidP="0023619E">
      <w:pPr>
        <w:widowControl w:val="0"/>
        <w:tabs>
          <w:tab w:val="left" w:pos="709"/>
        </w:tabs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аттестации по образовательным программам высшего образования - программам подготовки</w:t>
      </w:r>
    </w:p>
    <w:p w:rsidR="00EF33CA" w:rsidRPr="00FE3DDB" w:rsidRDefault="00076F94" w:rsidP="0023619E">
      <w:pPr>
        <w:widowControl w:val="0"/>
        <w:tabs>
          <w:tab w:val="left" w:pos="709"/>
        </w:tabs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научно-педагогических кадров в аспирантуре</w:t>
      </w:r>
      <w:r w:rsidR="005B172F">
        <w:rPr>
          <w:rFonts w:ascii="Times New Roman" w:hAnsi="Times New Roman" w:cs="Times New Roman"/>
          <w:sz w:val="28"/>
          <w:szCs w:val="28"/>
        </w:rPr>
        <w:t xml:space="preserve"> ВГПУ</w:t>
      </w:r>
    </w:p>
    <w:p w:rsidR="00FB6CAC" w:rsidRPr="00FE3DDB" w:rsidRDefault="00FB6CAC" w:rsidP="0023619E">
      <w:pPr>
        <w:widowControl w:val="0"/>
        <w:tabs>
          <w:tab w:val="left" w:pos="709"/>
        </w:tabs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0F0" w:rsidRPr="00FE3DDB" w:rsidRDefault="00347D47" w:rsidP="0023619E">
      <w:pPr>
        <w:widowControl w:val="0"/>
        <w:tabs>
          <w:tab w:val="left" w:pos="709"/>
        </w:tabs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93340" w:rsidRPr="00FE3DDB" w:rsidRDefault="00193340" w:rsidP="0023619E">
      <w:pPr>
        <w:widowControl w:val="0"/>
        <w:tabs>
          <w:tab w:val="left" w:pos="709"/>
        </w:tabs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879C5" w:rsidRPr="00FE3DDB" w:rsidRDefault="001879C5" w:rsidP="0023619E">
      <w:pPr>
        <w:pStyle w:val="a7"/>
        <w:widowControl w:val="0"/>
        <w:numPr>
          <w:ilvl w:val="0"/>
          <w:numId w:val="7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Настоящий Порядок о проведении государственной итоговой аттест</w:t>
      </w:r>
      <w:r w:rsidRPr="00FE3DDB">
        <w:rPr>
          <w:rFonts w:ascii="Times New Roman" w:hAnsi="Times New Roman" w:cs="Times New Roman"/>
          <w:sz w:val="28"/>
          <w:szCs w:val="28"/>
        </w:rPr>
        <w:t>а</w:t>
      </w:r>
      <w:r w:rsidRPr="00FE3DDB">
        <w:rPr>
          <w:rFonts w:ascii="Times New Roman" w:hAnsi="Times New Roman" w:cs="Times New Roman"/>
          <w:sz w:val="28"/>
          <w:szCs w:val="28"/>
        </w:rPr>
        <w:t>ции по образовательным программам высшего образования - программам подготовки научно-педагогических кадров в аспирантуре</w:t>
      </w:r>
      <w:r w:rsidR="00CE1370" w:rsidRPr="00FE3DDB">
        <w:rPr>
          <w:rFonts w:ascii="Times New Roman" w:hAnsi="Times New Roman" w:cs="Times New Roman"/>
          <w:sz w:val="28"/>
          <w:szCs w:val="28"/>
        </w:rPr>
        <w:t xml:space="preserve"> </w:t>
      </w:r>
      <w:r w:rsidRPr="00FE3DDB">
        <w:rPr>
          <w:rFonts w:ascii="Times New Roman" w:hAnsi="Times New Roman" w:cs="Times New Roman"/>
          <w:sz w:val="28"/>
          <w:szCs w:val="28"/>
        </w:rPr>
        <w:t>Воронежского г</w:t>
      </w:r>
      <w:r w:rsidRPr="00FE3DDB">
        <w:rPr>
          <w:rFonts w:ascii="Times New Roman" w:hAnsi="Times New Roman" w:cs="Times New Roman"/>
          <w:sz w:val="28"/>
          <w:szCs w:val="28"/>
        </w:rPr>
        <w:t>о</w:t>
      </w:r>
      <w:r w:rsidRPr="00FE3DDB">
        <w:rPr>
          <w:rFonts w:ascii="Times New Roman" w:hAnsi="Times New Roman" w:cs="Times New Roman"/>
          <w:sz w:val="28"/>
          <w:szCs w:val="28"/>
        </w:rPr>
        <w:t>сударственного педагогического университета (далее – ВГПУ, Университет), устанавливает процедуру и проведения государственной итоговой аттестации аспирантов ВГПУ</w:t>
      </w:r>
      <w:r w:rsidR="00537225" w:rsidRPr="00FE3DDB">
        <w:rPr>
          <w:rFonts w:ascii="Times New Roman" w:hAnsi="Times New Roman" w:cs="Times New Roman"/>
          <w:sz w:val="28"/>
          <w:szCs w:val="28"/>
        </w:rPr>
        <w:t>.</w:t>
      </w:r>
    </w:p>
    <w:p w:rsidR="003F6CF3" w:rsidRPr="00FE3DDB" w:rsidRDefault="003F6CF3" w:rsidP="0023619E">
      <w:pPr>
        <w:pStyle w:val="a7"/>
        <w:widowControl w:val="0"/>
        <w:tabs>
          <w:tab w:val="left" w:pos="709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8029C" w:rsidRPr="00FE3DDB" w:rsidRDefault="001879C5" w:rsidP="0023619E">
      <w:pPr>
        <w:pStyle w:val="a7"/>
        <w:widowControl w:val="0"/>
        <w:numPr>
          <w:ilvl w:val="0"/>
          <w:numId w:val="7"/>
        </w:numPr>
        <w:tabs>
          <w:tab w:val="left" w:pos="709"/>
        </w:tabs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П</w:t>
      </w:r>
      <w:r w:rsidR="003D238F" w:rsidRPr="00FE3DDB">
        <w:rPr>
          <w:rFonts w:ascii="Times New Roman" w:hAnsi="Times New Roman" w:cs="Times New Roman"/>
          <w:sz w:val="28"/>
          <w:szCs w:val="28"/>
        </w:rPr>
        <w:t>орядок разработан в соответствии с</w:t>
      </w:r>
      <w:r w:rsidR="003D238F" w:rsidRPr="00FE3DD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E8029C" w:rsidRPr="00FE3DDB" w:rsidRDefault="008D533A" w:rsidP="0023619E">
      <w:pPr>
        <w:pStyle w:val="a7"/>
        <w:widowControl w:val="0"/>
        <w:tabs>
          <w:tab w:val="left" w:pos="709"/>
        </w:tabs>
        <w:spacing w:after="0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от 29 декабря 2012 года № 273-ФЗ</w:t>
      </w:r>
      <w:r w:rsidR="00EA2C86" w:rsidRPr="00FE3DDB">
        <w:rPr>
          <w:rFonts w:ascii="Times New Roman" w:hAnsi="Times New Roman" w:cs="Times New Roman"/>
          <w:sz w:val="28"/>
          <w:szCs w:val="28"/>
        </w:rPr>
        <w:t>;</w:t>
      </w:r>
    </w:p>
    <w:p w:rsidR="006C33FE" w:rsidRPr="00FE3DDB" w:rsidRDefault="006C33FE" w:rsidP="0023619E">
      <w:pPr>
        <w:pStyle w:val="a7"/>
        <w:widowControl w:val="0"/>
        <w:tabs>
          <w:tab w:val="left" w:pos="709"/>
        </w:tabs>
        <w:spacing w:after="0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образовательным программам высшего образования - программам подг</w:t>
      </w:r>
      <w:r w:rsidRPr="00FE3DDB">
        <w:rPr>
          <w:rFonts w:ascii="Times New Roman" w:hAnsi="Times New Roman" w:cs="Times New Roman"/>
          <w:sz w:val="28"/>
          <w:szCs w:val="28"/>
        </w:rPr>
        <w:t>о</w:t>
      </w:r>
      <w:r w:rsidRPr="00FE3DDB">
        <w:rPr>
          <w:rFonts w:ascii="Times New Roman" w:hAnsi="Times New Roman" w:cs="Times New Roman"/>
          <w:sz w:val="28"/>
          <w:szCs w:val="28"/>
        </w:rPr>
        <w:t>товки научно-педагогических кадров в аспирантуре (адъюнктуре), утве</w:t>
      </w:r>
      <w:r w:rsidRPr="00FE3DDB">
        <w:rPr>
          <w:rFonts w:ascii="Times New Roman" w:hAnsi="Times New Roman" w:cs="Times New Roman"/>
          <w:sz w:val="28"/>
          <w:szCs w:val="28"/>
        </w:rPr>
        <w:t>р</w:t>
      </w:r>
      <w:r w:rsidRPr="00FE3DDB">
        <w:rPr>
          <w:rFonts w:ascii="Times New Roman" w:hAnsi="Times New Roman" w:cs="Times New Roman"/>
          <w:sz w:val="28"/>
          <w:szCs w:val="28"/>
        </w:rPr>
        <w:t>жденным приказом МОН РФ от 19.11.2013 № 1259;</w:t>
      </w:r>
    </w:p>
    <w:p w:rsidR="00E8029C" w:rsidRPr="00FE3DDB" w:rsidRDefault="00EF1988" w:rsidP="0023619E">
      <w:pPr>
        <w:pStyle w:val="a7"/>
        <w:widowControl w:val="0"/>
        <w:tabs>
          <w:tab w:val="left" w:pos="709"/>
        </w:tabs>
        <w:spacing w:after="0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Порядком проведения государственной итоговой аттестации по образ</w:t>
      </w:r>
      <w:r w:rsidRPr="00FE3DDB">
        <w:rPr>
          <w:rFonts w:ascii="Times New Roman" w:hAnsi="Times New Roman" w:cs="Times New Roman"/>
          <w:sz w:val="28"/>
          <w:szCs w:val="28"/>
        </w:rPr>
        <w:t>о</w:t>
      </w:r>
      <w:r w:rsidRPr="00FE3DDB">
        <w:rPr>
          <w:rFonts w:ascii="Times New Roman" w:hAnsi="Times New Roman" w:cs="Times New Roman"/>
          <w:sz w:val="28"/>
          <w:szCs w:val="28"/>
        </w:rPr>
        <w:t>вательным программам высшего образования – программам подготовки н</w:t>
      </w:r>
      <w:r w:rsidRPr="00FE3DDB">
        <w:rPr>
          <w:rFonts w:ascii="Times New Roman" w:hAnsi="Times New Roman" w:cs="Times New Roman"/>
          <w:sz w:val="28"/>
          <w:szCs w:val="28"/>
        </w:rPr>
        <w:t>а</w:t>
      </w:r>
      <w:r w:rsidRPr="00FE3DDB">
        <w:rPr>
          <w:rFonts w:ascii="Times New Roman" w:hAnsi="Times New Roman" w:cs="Times New Roman"/>
          <w:sz w:val="28"/>
          <w:szCs w:val="28"/>
        </w:rPr>
        <w:t>учно-педагогических кадров в аспирантуре (адъюнктуре), программам орд</w:t>
      </w:r>
      <w:r w:rsidRPr="00FE3DDB">
        <w:rPr>
          <w:rFonts w:ascii="Times New Roman" w:hAnsi="Times New Roman" w:cs="Times New Roman"/>
          <w:sz w:val="28"/>
          <w:szCs w:val="28"/>
        </w:rPr>
        <w:t>и</w:t>
      </w:r>
      <w:r w:rsidRPr="00FE3DDB">
        <w:rPr>
          <w:rFonts w:ascii="Times New Roman" w:hAnsi="Times New Roman" w:cs="Times New Roman"/>
          <w:sz w:val="28"/>
          <w:szCs w:val="28"/>
        </w:rPr>
        <w:t>натуры, программам ассистентур</w:t>
      </w:r>
      <w:r w:rsidR="00973EB4" w:rsidRPr="00FE3DDB">
        <w:rPr>
          <w:rFonts w:ascii="Times New Roman" w:hAnsi="Times New Roman" w:cs="Times New Roman"/>
          <w:sz w:val="28"/>
          <w:szCs w:val="28"/>
        </w:rPr>
        <w:t>ы</w:t>
      </w:r>
      <w:r w:rsidRPr="00FE3DDB">
        <w:rPr>
          <w:rFonts w:ascii="Times New Roman" w:hAnsi="Times New Roman" w:cs="Times New Roman"/>
          <w:sz w:val="28"/>
          <w:szCs w:val="28"/>
        </w:rPr>
        <w:t>-стажировки, утвержденным прик</w:t>
      </w:r>
      <w:r w:rsidR="00EA2C86" w:rsidRPr="00FE3DDB">
        <w:rPr>
          <w:rFonts w:ascii="Times New Roman" w:hAnsi="Times New Roman" w:cs="Times New Roman"/>
          <w:sz w:val="28"/>
          <w:szCs w:val="28"/>
        </w:rPr>
        <w:t>азом МОН РФ от 18.03.2016 № 227;</w:t>
      </w:r>
    </w:p>
    <w:p w:rsidR="00E8029C" w:rsidRPr="00FE3DDB" w:rsidRDefault="00E8029C" w:rsidP="0023619E">
      <w:pPr>
        <w:pStyle w:val="a7"/>
        <w:widowControl w:val="0"/>
        <w:tabs>
          <w:tab w:val="left" w:pos="709"/>
        </w:tabs>
        <w:spacing w:after="0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Ф</w:t>
      </w:r>
      <w:r w:rsidR="00B173A0" w:rsidRPr="00FE3DDB">
        <w:rPr>
          <w:rFonts w:ascii="Times New Roman" w:hAnsi="Times New Roman" w:cs="Times New Roman"/>
          <w:sz w:val="28"/>
          <w:szCs w:val="28"/>
        </w:rPr>
        <w:t>едеральными государственными образовательными стандартами высшего образования (далее ФГОС ВО) по соответствующим направлениям подготовки научно-педагогических кадров (уровень подготовки кадров вы</w:t>
      </w:r>
      <w:r w:rsidR="00B173A0" w:rsidRPr="00FE3DDB">
        <w:rPr>
          <w:rFonts w:ascii="Times New Roman" w:hAnsi="Times New Roman" w:cs="Times New Roman"/>
          <w:sz w:val="28"/>
          <w:szCs w:val="28"/>
        </w:rPr>
        <w:t>с</w:t>
      </w:r>
      <w:r w:rsidR="00B173A0" w:rsidRPr="00FE3DDB">
        <w:rPr>
          <w:rFonts w:ascii="Times New Roman" w:hAnsi="Times New Roman" w:cs="Times New Roman"/>
          <w:sz w:val="28"/>
          <w:szCs w:val="28"/>
        </w:rPr>
        <w:t>шей квалификации);</w:t>
      </w:r>
    </w:p>
    <w:p w:rsidR="00E8029C" w:rsidRPr="00FE3DDB" w:rsidRDefault="003D238F" w:rsidP="0023619E">
      <w:pPr>
        <w:pStyle w:val="a7"/>
        <w:widowControl w:val="0"/>
        <w:tabs>
          <w:tab w:val="left" w:pos="709"/>
        </w:tabs>
        <w:spacing w:after="0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Положением о присуждении ученых степеней, утвержденным пост</w:t>
      </w:r>
      <w:r w:rsidRPr="00FE3DDB">
        <w:rPr>
          <w:rFonts w:ascii="Times New Roman" w:hAnsi="Times New Roman" w:cs="Times New Roman"/>
          <w:sz w:val="28"/>
          <w:szCs w:val="28"/>
        </w:rPr>
        <w:t>а</w:t>
      </w:r>
      <w:r w:rsidRPr="00FE3DDB">
        <w:rPr>
          <w:rFonts w:ascii="Times New Roman" w:hAnsi="Times New Roman" w:cs="Times New Roman"/>
          <w:sz w:val="28"/>
          <w:szCs w:val="28"/>
        </w:rPr>
        <w:t>новлением Правительства РФ от 24.09.2013 г. № 842</w:t>
      </w:r>
      <w:r w:rsidR="00E8029C" w:rsidRPr="00FE3DDB">
        <w:rPr>
          <w:rFonts w:ascii="Times New Roman" w:hAnsi="Times New Roman" w:cs="Times New Roman"/>
          <w:sz w:val="28"/>
          <w:szCs w:val="28"/>
        </w:rPr>
        <w:t>;</w:t>
      </w:r>
    </w:p>
    <w:p w:rsidR="001879C5" w:rsidRPr="00FE3DDB" w:rsidRDefault="00E8029C" w:rsidP="0023619E">
      <w:pPr>
        <w:pStyle w:val="a7"/>
        <w:widowControl w:val="0"/>
        <w:tabs>
          <w:tab w:val="left" w:pos="709"/>
        </w:tabs>
        <w:spacing w:after="0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Уставом и локальными</w:t>
      </w:r>
      <w:r w:rsidR="00CE1370" w:rsidRPr="00FE3DDB">
        <w:rPr>
          <w:rFonts w:ascii="Times New Roman" w:hAnsi="Times New Roman" w:cs="Times New Roman"/>
          <w:sz w:val="28"/>
          <w:szCs w:val="28"/>
        </w:rPr>
        <w:t xml:space="preserve"> </w:t>
      </w:r>
      <w:r w:rsidR="00973EB4" w:rsidRPr="00FE3DDB">
        <w:rPr>
          <w:rFonts w:ascii="Times New Roman" w:hAnsi="Times New Roman" w:cs="Times New Roman"/>
          <w:sz w:val="28"/>
          <w:szCs w:val="28"/>
        </w:rPr>
        <w:t>нормативными</w:t>
      </w:r>
      <w:r w:rsidRPr="00FE3DDB">
        <w:rPr>
          <w:rFonts w:ascii="Times New Roman" w:hAnsi="Times New Roman" w:cs="Times New Roman"/>
          <w:sz w:val="28"/>
          <w:szCs w:val="28"/>
        </w:rPr>
        <w:t xml:space="preserve"> актами ВГПУ</w:t>
      </w:r>
      <w:r w:rsidR="003D238F" w:rsidRPr="00FE3DDB">
        <w:rPr>
          <w:rFonts w:ascii="Times New Roman" w:hAnsi="Times New Roman" w:cs="Times New Roman"/>
          <w:sz w:val="28"/>
          <w:szCs w:val="28"/>
        </w:rPr>
        <w:t>.</w:t>
      </w:r>
    </w:p>
    <w:p w:rsidR="00537225" w:rsidRPr="00FE3DDB" w:rsidRDefault="00537225" w:rsidP="0023619E">
      <w:pPr>
        <w:pStyle w:val="a7"/>
        <w:widowControl w:val="0"/>
        <w:tabs>
          <w:tab w:val="left" w:pos="709"/>
        </w:tabs>
        <w:spacing w:after="0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D9577B" w:rsidRPr="00FE3DDB" w:rsidRDefault="00D9577B" w:rsidP="0023619E">
      <w:pPr>
        <w:pStyle w:val="a7"/>
        <w:widowControl w:val="0"/>
        <w:numPr>
          <w:ilvl w:val="0"/>
          <w:numId w:val="7"/>
        </w:numPr>
        <w:tabs>
          <w:tab w:val="left" w:pos="851"/>
          <w:tab w:val="left" w:pos="1110"/>
        </w:tabs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Госу</w:t>
      </w:r>
      <w:r w:rsidR="00973EB4" w:rsidRPr="00FE3DDB">
        <w:rPr>
          <w:rFonts w:ascii="Times New Roman" w:hAnsi="Times New Roman" w:cs="Times New Roman"/>
          <w:sz w:val="28"/>
          <w:szCs w:val="28"/>
        </w:rPr>
        <w:t>дарственная итоговая аттестация</w:t>
      </w:r>
      <w:r w:rsidRPr="00FE3DDB">
        <w:rPr>
          <w:rFonts w:ascii="Times New Roman" w:hAnsi="Times New Roman" w:cs="Times New Roman"/>
          <w:sz w:val="28"/>
          <w:szCs w:val="28"/>
        </w:rPr>
        <w:t xml:space="preserve"> </w:t>
      </w:r>
      <w:r w:rsidR="00877DFC" w:rsidRPr="00FE3DDB">
        <w:rPr>
          <w:rFonts w:ascii="Times New Roman" w:hAnsi="Times New Roman" w:cs="Times New Roman"/>
          <w:sz w:val="28"/>
          <w:szCs w:val="28"/>
        </w:rPr>
        <w:t xml:space="preserve">(далее - ГИА) </w:t>
      </w:r>
      <w:r w:rsidRPr="00FE3DDB">
        <w:rPr>
          <w:rFonts w:ascii="Times New Roman" w:hAnsi="Times New Roman" w:cs="Times New Roman"/>
          <w:sz w:val="28"/>
          <w:szCs w:val="28"/>
        </w:rPr>
        <w:t>завершает пр</w:t>
      </w:r>
      <w:r w:rsidRPr="00FE3DDB">
        <w:rPr>
          <w:rFonts w:ascii="Times New Roman" w:hAnsi="Times New Roman" w:cs="Times New Roman"/>
          <w:sz w:val="28"/>
          <w:szCs w:val="28"/>
        </w:rPr>
        <w:t>о</w:t>
      </w:r>
      <w:r w:rsidRPr="00FE3DDB">
        <w:rPr>
          <w:rFonts w:ascii="Times New Roman" w:hAnsi="Times New Roman" w:cs="Times New Roman"/>
          <w:sz w:val="28"/>
          <w:szCs w:val="28"/>
        </w:rPr>
        <w:t>цесс освоения имеющих государственную аккредитацию основных образов</w:t>
      </w:r>
      <w:r w:rsidRPr="00FE3DDB">
        <w:rPr>
          <w:rFonts w:ascii="Times New Roman" w:hAnsi="Times New Roman" w:cs="Times New Roman"/>
          <w:sz w:val="28"/>
          <w:szCs w:val="28"/>
        </w:rPr>
        <w:t>а</w:t>
      </w:r>
      <w:r w:rsidRPr="00FE3DDB">
        <w:rPr>
          <w:rFonts w:ascii="Times New Roman" w:hAnsi="Times New Roman" w:cs="Times New Roman"/>
          <w:sz w:val="28"/>
          <w:szCs w:val="28"/>
        </w:rPr>
        <w:t>тельных программ подготовки научно-педагогических кадров в аспирантуре.</w:t>
      </w:r>
    </w:p>
    <w:p w:rsidR="00EC78A0" w:rsidRPr="00FE3DDB" w:rsidRDefault="00877DFC" w:rsidP="0023619E">
      <w:pPr>
        <w:pStyle w:val="a7"/>
        <w:widowControl w:val="0"/>
        <w:numPr>
          <w:ilvl w:val="0"/>
          <w:numId w:val="7"/>
        </w:numPr>
        <w:tabs>
          <w:tab w:val="left" w:pos="851"/>
          <w:tab w:val="left" w:pos="1110"/>
        </w:tabs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проводится государственными </w:t>
      </w:r>
      <w:r w:rsidRPr="00FE3DDB">
        <w:rPr>
          <w:rFonts w:ascii="Times New Roman" w:hAnsi="Times New Roman" w:cs="Times New Roman"/>
          <w:sz w:val="28"/>
          <w:szCs w:val="28"/>
        </w:rPr>
        <w:lastRenderedPageBreak/>
        <w:t>экзаменационными комиссиями (далее – ГЭК) в целях определения соотве</w:t>
      </w:r>
      <w:r w:rsidRPr="00FE3DDB">
        <w:rPr>
          <w:rFonts w:ascii="Times New Roman" w:hAnsi="Times New Roman" w:cs="Times New Roman"/>
          <w:sz w:val="28"/>
          <w:szCs w:val="28"/>
        </w:rPr>
        <w:t>т</w:t>
      </w:r>
      <w:r w:rsidRPr="00FE3DDB">
        <w:rPr>
          <w:rFonts w:ascii="Times New Roman" w:hAnsi="Times New Roman" w:cs="Times New Roman"/>
          <w:sz w:val="28"/>
          <w:szCs w:val="28"/>
        </w:rPr>
        <w:t>ствия результатов освоения обучающимися образовательных программ тр</w:t>
      </w:r>
      <w:r w:rsidRPr="00FE3DDB">
        <w:rPr>
          <w:rFonts w:ascii="Times New Roman" w:hAnsi="Times New Roman" w:cs="Times New Roman"/>
          <w:sz w:val="28"/>
          <w:szCs w:val="28"/>
        </w:rPr>
        <w:t>е</w:t>
      </w:r>
      <w:r w:rsidRPr="00FE3DDB">
        <w:rPr>
          <w:rFonts w:ascii="Times New Roman" w:hAnsi="Times New Roman" w:cs="Times New Roman"/>
          <w:sz w:val="28"/>
          <w:szCs w:val="28"/>
        </w:rPr>
        <w:t>бованиям федерального государственного образовательного стандарта вы</w:t>
      </w:r>
      <w:r w:rsidRPr="00FE3DDB">
        <w:rPr>
          <w:rFonts w:ascii="Times New Roman" w:hAnsi="Times New Roman" w:cs="Times New Roman"/>
          <w:sz w:val="28"/>
          <w:szCs w:val="28"/>
        </w:rPr>
        <w:t>с</w:t>
      </w:r>
      <w:r w:rsidRPr="00FE3DDB">
        <w:rPr>
          <w:rFonts w:ascii="Times New Roman" w:hAnsi="Times New Roman" w:cs="Times New Roman"/>
          <w:sz w:val="28"/>
          <w:szCs w:val="28"/>
        </w:rPr>
        <w:t>шего образования (далее – стандарта).</w:t>
      </w:r>
    </w:p>
    <w:p w:rsidR="004A4EC9" w:rsidRPr="00FE3DDB" w:rsidRDefault="004A4EC9" w:rsidP="0023619E">
      <w:pPr>
        <w:pStyle w:val="a7"/>
        <w:widowControl w:val="0"/>
        <w:numPr>
          <w:ilvl w:val="0"/>
          <w:numId w:val="7"/>
        </w:numPr>
        <w:tabs>
          <w:tab w:val="left" w:pos="851"/>
          <w:tab w:val="left" w:pos="1110"/>
        </w:tabs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Объём государственной итоговой аттестации (в зачетных единицах), ее структура и содержание устанавливаются учебными планами и Програ</w:t>
      </w:r>
      <w:r w:rsidRPr="00FE3DDB">
        <w:rPr>
          <w:rFonts w:ascii="Times New Roman" w:hAnsi="Times New Roman" w:cs="Times New Roman"/>
          <w:sz w:val="28"/>
          <w:szCs w:val="28"/>
        </w:rPr>
        <w:t>м</w:t>
      </w:r>
      <w:r w:rsidRPr="00FE3DDB">
        <w:rPr>
          <w:rFonts w:ascii="Times New Roman" w:hAnsi="Times New Roman" w:cs="Times New Roman"/>
          <w:sz w:val="28"/>
          <w:szCs w:val="28"/>
        </w:rPr>
        <w:t>мой государственной итоговой аттестации по программам подготовки и атт</w:t>
      </w:r>
      <w:r w:rsidRPr="00FE3DDB">
        <w:rPr>
          <w:rFonts w:ascii="Times New Roman" w:hAnsi="Times New Roman" w:cs="Times New Roman"/>
          <w:sz w:val="28"/>
          <w:szCs w:val="28"/>
        </w:rPr>
        <w:t>е</w:t>
      </w:r>
      <w:r w:rsidRPr="00FE3DDB">
        <w:rPr>
          <w:rFonts w:ascii="Times New Roman" w:hAnsi="Times New Roman" w:cs="Times New Roman"/>
          <w:sz w:val="28"/>
          <w:szCs w:val="28"/>
        </w:rPr>
        <w:t>стации научно-педагогических кадров в аспирантуре ВГПУ.</w:t>
      </w:r>
    </w:p>
    <w:p w:rsidR="004A4EC9" w:rsidRPr="00FE3DDB" w:rsidRDefault="004A4EC9" w:rsidP="0023619E">
      <w:pPr>
        <w:pStyle w:val="a7"/>
        <w:widowControl w:val="0"/>
        <w:tabs>
          <w:tab w:val="left" w:pos="709"/>
          <w:tab w:val="left" w:pos="1133"/>
        </w:tabs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Общий объём итоговой аттестации в соответствии с федеральными г</w:t>
      </w:r>
      <w:r w:rsidRPr="00FE3DDB">
        <w:rPr>
          <w:rFonts w:ascii="Times New Roman" w:hAnsi="Times New Roman" w:cs="Times New Roman"/>
          <w:sz w:val="28"/>
          <w:szCs w:val="28"/>
        </w:rPr>
        <w:t>о</w:t>
      </w:r>
      <w:r w:rsidRPr="00FE3DDB">
        <w:rPr>
          <w:rFonts w:ascii="Times New Roman" w:hAnsi="Times New Roman" w:cs="Times New Roman"/>
          <w:sz w:val="28"/>
          <w:szCs w:val="28"/>
        </w:rPr>
        <w:t>сударственными образовательными стандартами  высшего образования с</w:t>
      </w:r>
      <w:r w:rsidRPr="00FE3DDB">
        <w:rPr>
          <w:rFonts w:ascii="Times New Roman" w:hAnsi="Times New Roman" w:cs="Times New Roman"/>
          <w:sz w:val="28"/>
          <w:szCs w:val="28"/>
        </w:rPr>
        <w:t>о</w:t>
      </w:r>
      <w:r w:rsidRPr="00FE3DDB">
        <w:rPr>
          <w:rFonts w:ascii="Times New Roman" w:hAnsi="Times New Roman" w:cs="Times New Roman"/>
          <w:sz w:val="28"/>
          <w:szCs w:val="28"/>
        </w:rPr>
        <w:t>ставляет 9 зачетных единиц (324 часа).</w:t>
      </w:r>
    </w:p>
    <w:p w:rsidR="00537225" w:rsidRPr="00FE3DDB" w:rsidRDefault="00537225" w:rsidP="0023619E">
      <w:pPr>
        <w:pStyle w:val="a7"/>
        <w:widowControl w:val="0"/>
        <w:tabs>
          <w:tab w:val="left" w:pos="709"/>
          <w:tab w:val="left" w:pos="1133"/>
        </w:tabs>
        <w:spacing w:after="0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537225" w:rsidRPr="00FE3DDB" w:rsidRDefault="00537225" w:rsidP="0023619E">
      <w:pPr>
        <w:pStyle w:val="a7"/>
        <w:widowControl w:val="0"/>
        <w:numPr>
          <w:ilvl w:val="0"/>
          <w:numId w:val="7"/>
        </w:numPr>
        <w:tabs>
          <w:tab w:val="left" w:pos="851"/>
          <w:tab w:val="left" w:pos="1110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Государственная итоговая аттестация по образовательным програ</w:t>
      </w:r>
      <w:r w:rsidRPr="00FE3DDB">
        <w:rPr>
          <w:rFonts w:ascii="Times New Roman" w:hAnsi="Times New Roman" w:cs="Times New Roman"/>
          <w:sz w:val="28"/>
          <w:szCs w:val="28"/>
        </w:rPr>
        <w:t>м</w:t>
      </w:r>
      <w:r w:rsidRPr="00FE3DDB">
        <w:rPr>
          <w:rFonts w:ascii="Times New Roman" w:hAnsi="Times New Roman" w:cs="Times New Roman"/>
          <w:sz w:val="28"/>
          <w:szCs w:val="28"/>
        </w:rPr>
        <w:t>мам подготовки научно-педагогических кадров в аспирантуре ВГПУ пров</w:t>
      </w:r>
      <w:r w:rsidRPr="00FE3DDB">
        <w:rPr>
          <w:rFonts w:ascii="Times New Roman" w:hAnsi="Times New Roman" w:cs="Times New Roman"/>
          <w:sz w:val="28"/>
          <w:szCs w:val="28"/>
        </w:rPr>
        <w:t>о</w:t>
      </w:r>
      <w:r w:rsidRPr="00FE3DDB">
        <w:rPr>
          <w:rFonts w:ascii="Times New Roman" w:hAnsi="Times New Roman" w:cs="Times New Roman"/>
          <w:sz w:val="28"/>
          <w:szCs w:val="28"/>
        </w:rPr>
        <w:t>дится в соответствии с учебным планом и календарным учебным графиком.</w:t>
      </w:r>
    </w:p>
    <w:p w:rsidR="00C36658" w:rsidRPr="00FE3DDB" w:rsidRDefault="00C36658" w:rsidP="0023619E">
      <w:pPr>
        <w:pStyle w:val="a7"/>
        <w:widowControl w:val="0"/>
        <w:tabs>
          <w:tab w:val="left" w:pos="709"/>
          <w:tab w:val="left" w:pos="115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36658" w:rsidRPr="00FE3DDB" w:rsidRDefault="00C36658" w:rsidP="0023619E">
      <w:pPr>
        <w:pStyle w:val="a7"/>
        <w:widowControl w:val="0"/>
        <w:numPr>
          <w:ilvl w:val="0"/>
          <w:numId w:val="9"/>
        </w:numPr>
        <w:tabs>
          <w:tab w:val="left" w:pos="709"/>
          <w:tab w:val="left" w:pos="115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Государственная итоговая аттестация не может быть заменена оценкой качества освоения образовательных программ на основании итогов промеж</w:t>
      </w:r>
      <w:r w:rsidRPr="00FE3DDB">
        <w:rPr>
          <w:rFonts w:ascii="Times New Roman" w:hAnsi="Times New Roman" w:cs="Times New Roman"/>
          <w:sz w:val="28"/>
          <w:szCs w:val="28"/>
        </w:rPr>
        <w:t>у</w:t>
      </w:r>
      <w:r w:rsidRPr="00FE3DDB">
        <w:rPr>
          <w:rFonts w:ascii="Times New Roman" w:hAnsi="Times New Roman" w:cs="Times New Roman"/>
          <w:sz w:val="28"/>
          <w:szCs w:val="28"/>
        </w:rPr>
        <w:t>точной аттестации аспиранта.</w:t>
      </w:r>
    </w:p>
    <w:p w:rsidR="004A4EC9" w:rsidRPr="00FE3DDB" w:rsidRDefault="004A4EC9" w:rsidP="0023619E">
      <w:pPr>
        <w:pStyle w:val="a7"/>
        <w:widowControl w:val="0"/>
        <w:tabs>
          <w:tab w:val="left" w:pos="709"/>
          <w:tab w:val="left" w:pos="1110"/>
        </w:tabs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3F6CF3" w:rsidRPr="00FE3DDB" w:rsidRDefault="004A4EC9" w:rsidP="0023619E">
      <w:pPr>
        <w:pStyle w:val="a7"/>
        <w:widowControl w:val="0"/>
        <w:numPr>
          <w:ilvl w:val="0"/>
          <w:numId w:val="9"/>
        </w:numPr>
        <w:tabs>
          <w:tab w:val="left" w:pos="709"/>
          <w:tab w:val="left" w:pos="115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 xml:space="preserve">Лицам, успешно прошедшим государственную итоговую аттестацию по программам подготовки научно-педагогических кадров в аспирантуре, выдается </w:t>
      </w:r>
      <w:r w:rsidR="00877DFC" w:rsidRPr="00FE3DDB">
        <w:rPr>
          <w:rFonts w:ascii="Times New Roman" w:hAnsi="Times New Roman" w:cs="Times New Roman"/>
          <w:sz w:val="28"/>
          <w:szCs w:val="28"/>
        </w:rPr>
        <w:t xml:space="preserve">диплом </w:t>
      </w:r>
      <w:r w:rsidR="003F0FDE" w:rsidRPr="00FE3DDB">
        <w:rPr>
          <w:rFonts w:ascii="Times New Roman" w:hAnsi="Times New Roman" w:cs="Times New Roman"/>
          <w:sz w:val="28"/>
          <w:szCs w:val="28"/>
        </w:rPr>
        <w:t xml:space="preserve">о высшем образовании, установленного Министерством образования и науки Российской Федерации, </w:t>
      </w:r>
      <w:r w:rsidRPr="00FE3DDB">
        <w:rPr>
          <w:rFonts w:ascii="Times New Roman" w:hAnsi="Times New Roman" w:cs="Times New Roman"/>
          <w:sz w:val="28"/>
          <w:szCs w:val="28"/>
        </w:rPr>
        <w:t>присв</w:t>
      </w:r>
      <w:r w:rsidR="003F0FDE" w:rsidRPr="00FE3DDB">
        <w:rPr>
          <w:rFonts w:ascii="Times New Roman" w:hAnsi="Times New Roman" w:cs="Times New Roman"/>
          <w:sz w:val="28"/>
          <w:szCs w:val="28"/>
        </w:rPr>
        <w:t>аивается</w:t>
      </w:r>
      <w:r w:rsidRPr="00FE3DDB">
        <w:rPr>
          <w:rFonts w:ascii="Times New Roman" w:hAnsi="Times New Roman" w:cs="Times New Roman"/>
          <w:sz w:val="28"/>
          <w:szCs w:val="28"/>
        </w:rPr>
        <w:t xml:space="preserve"> квалификаци</w:t>
      </w:r>
      <w:r w:rsidR="003F0FDE" w:rsidRPr="00FE3DDB">
        <w:rPr>
          <w:rFonts w:ascii="Times New Roman" w:hAnsi="Times New Roman" w:cs="Times New Roman"/>
          <w:sz w:val="28"/>
          <w:szCs w:val="28"/>
        </w:rPr>
        <w:t>я</w:t>
      </w:r>
      <w:r w:rsidRPr="00FE3DDB">
        <w:rPr>
          <w:rFonts w:ascii="Times New Roman" w:hAnsi="Times New Roman" w:cs="Times New Roman"/>
          <w:sz w:val="28"/>
          <w:szCs w:val="28"/>
        </w:rPr>
        <w:t xml:space="preserve"> «Исследователь. Преподаватель - исследователь».</w:t>
      </w:r>
      <w:r w:rsidR="003F6CF3" w:rsidRPr="00FE3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CF3" w:rsidRPr="00FE3DDB" w:rsidRDefault="003F6CF3" w:rsidP="0023619E">
      <w:pPr>
        <w:pStyle w:val="a7"/>
        <w:widowControl w:val="0"/>
        <w:tabs>
          <w:tab w:val="left" w:pos="709"/>
          <w:tab w:val="left" w:pos="1153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36658" w:rsidRPr="00FE3DDB" w:rsidRDefault="00C36658" w:rsidP="0023619E">
      <w:pPr>
        <w:pStyle w:val="a7"/>
        <w:widowControl w:val="0"/>
        <w:numPr>
          <w:ilvl w:val="0"/>
          <w:numId w:val="9"/>
        </w:numPr>
        <w:tabs>
          <w:tab w:val="left" w:pos="709"/>
          <w:tab w:val="left" w:pos="1153"/>
        </w:tabs>
        <w:spacing w:before="24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Не допускается взимание платы с обучающихся</w:t>
      </w:r>
    </w:p>
    <w:p w:rsidR="00C36658" w:rsidRPr="00FE3DDB" w:rsidRDefault="00C36658" w:rsidP="0023619E">
      <w:pPr>
        <w:pStyle w:val="a7"/>
        <w:widowControl w:val="0"/>
        <w:numPr>
          <w:ilvl w:val="0"/>
          <w:numId w:val="3"/>
        </w:numPr>
        <w:tabs>
          <w:tab w:val="left" w:pos="567"/>
          <w:tab w:val="left" w:pos="1153"/>
        </w:tabs>
        <w:spacing w:before="24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за прохождение государственной итоговой аттестации;</w:t>
      </w:r>
    </w:p>
    <w:p w:rsidR="00C36658" w:rsidRPr="00FE3DDB" w:rsidRDefault="00C36658" w:rsidP="0023619E">
      <w:pPr>
        <w:pStyle w:val="a7"/>
        <w:widowControl w:val="0"/>
        <w:numPr>
          <w:ilvl w:val="0"/>
          <w:numId w:val="3"/>
        </w:numPr>
        <w:tabs>
          <w:tab w:val="left" w:pos="567"/>
          <w:tab w:val="left" w:pos="1110"/>
        </w:tabs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за выдачу дипломов (дубликатов дипломов) об окончании аспирантуры.</w:t>
      </w:r>
    </w:p>
    <w:p w:rsidR="004A67D4" w:rsidRPr="00FE3DDB" w:rsidRDefault="004A67D4" w:rsidP="0023619E">
      <w:pPr>
        <w:pStyle w:val="a7"/>
        <w:widowControl w:val="0"/>
        <w:tabs>
          <w:tab w:val="left" w:pos="709"/>
          <w:tab w:val="left" w:pos="1110"/>
        </w:tabs>
        <w:spacing w:after="0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C4706F" w:rsidRPr="00FE3DDB" w:rsidRDefault="00C4706F" w:rsidP="0023619E">
      <w:pPr>
        <w:pStyle w:val="a7"/>
        <w:widowControl w:val="0"/>
        <w:tabs>
          <w:tab w:val="left" w:pos="709"/>
          <w:tab w:val="left" w:pos="1110"/>
        </w:tabs>
        <w:spacing w:after="0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4A67D4" w:rsidRPr="00FE3DDB" w:rsidRDefault="004A67D4" w:rsidP="0023619E">
      <w:pPr>
        <w:pStyle w:val="a7"/>
        <w:widowControl w:val="0"/>
        <w:tabs>
          <w:tab w:val="left" w:pos="709"/>
          <w:tab w:val="left" w:pos="1110"/>
        </w:tabs>
        <w:spacing w:after="0"/>
        <w:ind w:left="0" w:firstLine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DDB">
        <w:rPr>
          <w:rFonts w:ascii="Times New Roman" w:hAnsi="Times New Roman" w:cs="Times New Roman"/>
          <w:b/>
          <w:sz w:val="28"/>
          <w:szCs w:val="28"/>
        </w:rPr>
        <w:t xml:space="preserve">ПОРЯДОК И ФОРМЫ ПРОВЕДЕНИЯ ГОСУДАРСТВЕННОЙ ИТОГОВОЙ АТТЕСТАЦИИ </w:t>
      </w:r>
    </w:p>
    <w:p w:rsidR="00537225" w:rsidRPr="00FE3DDB" w:rsidRDefault="00537225" w:rsidP="0023619E">
      <w:pPr>
        <w:pStyle w:val="a7"/>
        <w:widowControl w:val="0"/>
        <w:tabs>
          <w:tab w:val="left" w:pos="709"/>
          <w:tab w:val="left" w:pos="1110"/>
        </w:tabs>
        <w:spacing w:after="0"/>
        <w:ind w:left="0" w:firstLine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A70" w:rsidRPr="00FE3DDB" w:rsidRDefault="001D2A70" w:rsidP="0023619E">
      <w:pPr>
        <w:pStyle w:val="a7"/>
        <w:widowControl w:val="0"/>
        <w:numPr>
          <w:ilvl w:val="0"/>
          <w:numId w:val="9"/>
        </w:numPr>
        <w:tabs>
          <w:tab w:val="left" w:pos="709"/>
          <w:tab w:val="left" w:pos="115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 xml:space="preserve"> Не позднее, чем за 1 месяц до проведения первого государственного аттестационного испытания проректором по научной работе ВГПУ утве</w:t>
      </w:r>
      <w:r w:rsidRPr="00FE3DDB">
        <w:rPr>
          <w:rFonts w:ascii="Times New Roman" w:hAnsi="Times New Roman" w:cs="Times New Roman"/>
          <w:sz w:val="28"/>
          <w:szCs w:val="28"/>
        </w:rPr>
        <w:t>р</w:t>
      </w:r>
      <w:r w:rsidRPr="00FE3DDB">
        <w:rPr>
          <w:rFonts w:ascii="Times New Roman" w:hAnsi="Times New Roman" w:cs="Times New Roman"/>
          <w:sz w:val="28"/>
          <w:szCs w:val="28"/>
        </w:rPr>
        <w:t xml:space="preserve">ждается расписание государственных аттестационных испытаний (далее – </w:t>
      </w:r>
      <w:r w:rsidRPr="00FE3DDB">
        <w:rPr>
          <w:rFonts w:ascii="Times New Roman" w:hAnsi="Times New Roman" w:cs="Times New Roman"/>
          <w:sz w:val="28"/>
          <w:szCs w:val="28"/>
        </w:rPr>
        <w:lastRenderedPageBreak/>
        <w:t>расписание), в котором указываются даты, время и место проведения гос</w:t>
      </w:r>
      <w:r w:rsidRPr="00FE3DDB">
        <w:rPr>
          <w:rFonts w:ascii="Times New Roman" w:hAnsi="Times New Roman" w:cs="Times New Roman"/>
          <w:sz w:val="28"/>
          <w:szCs w:val="28"/>
        </w:rPr>
        <w:t>у</w:t>
      </w:r>
      <w:r w:rsidRPr="00FE3DDB">
        <w:rPr>
          <w:rFonts w:ascii="Times New Roman" w:hAnsi="Times New Roman" w:cs="Times New Roman"/>
          <w:sz w:val="28"/>
          <w:szCs w:val="28"/>
        </w:rPr>
        <w:t>дарственных аттестационных испытаний и предэкзаменационных консульт</w:t>
      </w:r>
      <w:r w:rsidRPr="00FE3DDB">
        <w:rPr>
          <w:rFonts w:ascii="Times New Roman" w:hAnsi="Times New Roman" w:cs="Times New Roman"/>
          <w:sz w:val="28"/>
          <w:szCs w:val="28"/>
        </w:rPr>
        <w:t>а</w:t>
      </w:r>
      <w:r w:rsidRPr="00FE3DDB">
        <w:rPr>
          <w:rFonts w:ascii="Times New Roman" w:hAnsi="Times New Roman" w:cs="Times New Roman"/>
          <w:sz w:val="28"/>
          <w:szCs w:val="28"/>
        </w:rPr>
        <w:t>ций. Расписание доводится до сведения обучающихся, членов государстве</w:t>
      </w:r>
      <w:r w:rsidRPr="00FE3DDB">
        <w:rPr>
          <w:rFonts w:ascii="Times New Roman" w:hAnsi="Times New Roman" w:cs="Times New Roman"/>
          <w:sz w:val="28"/>
          <w:szCs w:val="28"/>
        </w:rPr>
        <w:t>н</w:t>
      </w:r>
      <w:r w:rsidRPr="00FE3DDB">
        <w:rPr>
          <w:rFonts w:ascii="Times New Roman" w:hAnsi="Times New Roman" w:cs="Times New Roman"/>
          <w:sz w:val="28"/>
          <w:szCs w:val="28"/>
        </w:rPr>
        <w:t>ных экзаменационных комиссий и апелляционных комиссий, секретарей г</w:t>
      </w:r>
      <w:r w:rsidRPr="00FE3DDB">
        <w:rPr>
          <w:rFonts w:ascii="Times New Roman" w:hAnsi="Times New Roman" w:cs="Times New Roman"/>
          <w:sz w:val="28"/>
          <w:szCs w:val="28"/>
        </w:rPr>
        <w:t>о</w:t>
      </w:r>
      <w:r w:rsidRPr="00FE3DDB">
        <w:rPr>
          <w:rFonts w:ascii="Times New Roman" w:hAnsi="Times New Roman" w:cs="Times New Roman"/>
          <w:sz w:val="28"/>
          <w:szCs w:val="28"/>
        </w:rPr>
        <w:t>сударственных экзаменационных комиссий, научных руководителей асп</w:t>
      </w:r>
      <w:r w:rsidRPr="00FE3DDB">
        <w:rPr>
          <w:rFonts w:ascii="Times New Roman" w:hAnsi="Times New Roman" w:cs="Times New Roman"/>
          <w:sz w:val="28"/>
          <w:szCs w:val="28"/>
        </w:rPr>
        <w:t>и</w:t>
      </w:r>
      <w:r w:rsidRPr="00FE3DDB">
        <w:rPr>
          <w:rFonts w:ascii="Times New Roman" w:hAnsi="Times New Roman" w:cs="Times New Roman"/>
          <w:sz w:val="28"/>
          <w:szCs w:val="28"/>
        </w:rPr>
        <w:t>рантов.</w:t>
      </w:r>
    </w:p>
    <w:p w:rsidR="001D2A70" w:rsidRPr="00FE3DDB" w:rsidRDefault="001D2A70" w:rsidP="0023619E">
      <w:pPr>
        <w:pStyle w:val="a7"/>
        <w:widowControl w:val="0"/>
        <w:tabs>
          <w:tab w:val="left" w:pos="709"/>
        </w:tabs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При формировании расписания устанавливается перерыв между гос</w:t>
      </w:r>
      <w:r w:rsidRPr="00FE3DDB">
        <w:rPr>
          <w:rFonts w:ascii="Times New Roman" w:hAnsi="Times New Roman" w:cs="Times New Roman"/>
          <w:sz w:val="28"/>
          <w:szCs w:val="28"/>
        </w:rPr>
        <w:t>у</w:t>
      </w:r>
      <w:r w:rsidRPr="00FE3DDB">
        <w:rPr>
          <w:rFonts w:ascii="Times New Roman" w:hAnsi="Times New Roman" w:cs="Times New Roman"/>
          <w:sz w:val="28"/>
          <w:szCs w:val="28"/>
        </w:rPr>
        <w:t>дарственными аттестационными испытаниями продолжительностью не м</w:t>
      </w:r>
      <w:r w:rsidRPr="00FE3DDB">
        <w:rPr>
          <w:rFonts w:ascii="Times New Roman" w:hAnsi="Times New Roman" w:cs="Times New Roman"/>
          <w:sz w:val="28"/>
          <w:szCs w:val="28"/>
        </w:rPr>
        <w:t>е</w:t>
      </w:r>
      <w:r w:rsidRPr="00FE3DDB">
        <w:rPr>
          <w:rFonts w:ascii="Times New Roman" w:hAnsi="Times New Roman" w:cs="Times New Roman"/>
          <w:sz w:val="28"/>
          <w:szCs w:val="28"/>
        </w:rPr>
        <w:t>нее 7 календарных дней.</w:t>
      </w:r>
    </w:p>
    <w:p w:rsidR="00BC22ED" w:rsidRPr="00FE3DDB" w:rsidRDefault="00BC22ED" w:rsidP="0023619E">
      <w:pPr>
        <w:pStyle w:val="a7"/>
        <w:widowControl w:val="0"/>
        <w:tabs>
          <w:tab w:val="left" w:pos="709"/>
        </w:tabs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8CC" w:rsidRPr="00FE3DDB" w:rsidRDefault="006638CC" w:rsidP="0023619E">
      <w:pPr>
        <w:pStyle w:val="a7"/>
        <w:widowControl w:val="0"/>
        <w:numPr>
          <w:ilvl w:val="0"/>
          <w:numId w:val="9"/>
        </w:numPr>
        <w:tabs>
          <w:tab w:val="left" w:pos="709"/>
          <w:tab w:val="left" w:pos="1153"/>
        </w:tabs>
        <w:spacing w:before="240"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Лица, осваивающие образовательную программу подготовки научно-педагогических кадров в аспирантуре по соответствующему направлению (профилю) подготовки в форме самообразования, либо обучавшиеся по не имеющей государственной аккредитации образовательной программе подг</w:t>
      </w:r>
      <w:r w:rsidRPr="00FE3DDB">
        <w:rPr>
          <w:rFonts w:ascii="Times New Roman" w:hAnsi="Times New Roman" w:cs="Times New Roman"/>
          <w:sz w:val="28"/>
          <w:szCs w:val="28"/>
        </w:rPr>
        <w:t>о</w:t>
      </w:r>
      <w:r w:rsidRPr="00FE3DDB">
        <w:rPr>
          <w:rFonts w:ascii="Times New Roman" w:hAnsi="Times New Roman" w:cs="Times New Roman"/>
          <w:sz w:val="28"/>
          <w:szCs w:val="28"/>
        </w:rPr>
        <w:t>товки научно-педагогических кадров в аспирантуре, вправе пройти эксте</w:t>
      </w:r>
      <w:r w:rsidRPr="00FE3DDB">
        <w:rPr>
          <w:rFonts w:ascii="Times New Roman" w:hAnsi="Times New Roman" w:cs="Times New Roman"/>
          <w:sz w:val="28"/>
          <w:szCs w:val="28"/>
        </w:rPr>
        <w:t>р</w:t>
      </w:r>
      <w:r w:rsidRPr="00FE3DDB">
        <w:rPr>
          <w:rFonts w:ascii="Times New Roman" w:hAnsi="Times New Roman" w:cs="Times New Roman"/>
          <w:sz w:val="28"/>
          <w:szCs w:val="28"/>
        </w:rPr>
        <w:t>ном государственную итоговую аттестацию в Университете по имеющей г</w:t>
      </w:r>
      <w:r w:rsidRPr="00FE3DDB">
        <w:rPr>
          <w:rFonts w:ascii="Times New Roman" w:hAnsi="Times New Roman" w:cs="Times New Roman"/>
          <w:sz w:val="28"/>
          <w:szCs w:val="28"/>
        </w:rPr>
        <w:t>о</w:t>
      </w:r>
      <w:r w:rsidRPr="00FE3DDB">
        <w:rPr>
          <w:rFonts w:ascii="Times New Roman" w:hAnsi="Times New Roman" w:cs="Times New Roman"/>
          <w:sz w:val="28"/>
          <w:szCs w:val="28"/>
        </w:rPr>
        <w:t>сударственную аккредитацию образовательной программе, в соответствии с настоящим Порядком.</w:t>
      </w:r>
    </w:p>
    <w:p w:rsidR="006638CC" w:rsidRPr="00FE3DDB" w:rsidRDefault="006638CC" w:rsidP="0023619E">
      <w:pPr>
        <w:pStyle w:val="a7"/>
        <w:widowControl w:val="0"/>
        <w:tabs>
          <w:tab w:val="left" w:pos="709"/>
          <w:tab w:val="left" w:pos="1110"/>
        </w:tabs>
        <w:spacing w:after="0"/>
        <w:ind w:left="0" w:firstLine="644"/>
        <w:jc w:val="center"/>
        <w:rPr>
          <w:rFonts w:ascii="Times New Roman" w:hAnsi="Times New Roman" w:cs="Times New Roman"/>
          <w:sz w:val="28"/>
          <w:szCs w:val="28"/>
        </w:rPr>
      </w:pPr>
    </w:p>
    <w:p w:rsidR="00104AFB" w:rsidRPr="00FE3DDB" w:rsidRDefault="00104AFB" w:rsidP="0023619E">
      <w:pPr>
        <w:pStyle w:val="a7"/>
        <w:widowControl w:val="0"/>
        <w:tabs>
          <w:tab w:val="left" w:pos="709"/>
          <w:tab w:val="left" w:pos="1110"/>
        </w:tabs>
        <w:spacing w:after="0"/>
        <w:ind w:left="0" w:firstLine="644"/>
        <w:rPr>
          <w:rFonts w:ascii="Times New Roman" w:hAnsi="Times New Roman" w:cs="Times New Roman"/>
          <w:b/>
          <w:sz w:val="28"/>
          <w:szCs w:val="28"/>
        </w:rPr>
      </w:pPr>
      <w:r w:rsidRPr="00FE3DDB">
        <w:rPr>
          <w:rFonts w:ascii="Times New Roman" w:hAnsi="Times New Roman" w:cs="Times New Roman"/>
          <w:b/>
          <w:sz w:val="28"/>
          <w:szCs w:val="28"/>
        </w:rPr>
        <w:t>Подготовка к процедуре государственной итоговой аттестации</w:t>
      </w:r>
    </w:p>
    <w:p w:rsidR="005654F0" w:rsidRPr="00FE3DDB" w:rsidRDefault="005654F0" w:rsidP="0023619E">
      <w:pPr>
        <w:pStyle w:val="a7"/>
        <w:widowControl w:val="0"/>
        <w:tabs>
          <w:tab w:val="left" w:pos="709"/>
          <w:tab w:val="left" w:pos="1110"/>
        </w:tabs>
        <w:spacing w:after="0"/>
        <w:ind w:left="0" w:firstLine="644"/>
        <w:rPr>
          <w:rFonts w:ascii="Times New Roman" w:hAnsi="Times New Roman" w:cs="Times New Roman"/>
          <w:sz w:val="28"/>
          <w:szCs w:val="28"/>
        </w:rPr>
      </w:pPr>
    </w:p>
    <w:p w:rsidR="002E235A" w:rsidRPr="00FE3DDB" w:rsidRDefault="00076F94" w:rsidP="0023619E">
      <w:pPr>
        <w:pStyle w:val="a7"/>
        <w:widowControl w:val="0"/>
        <w:numPr>
          <w:ilvl w:val="0"/>
          <w:numId w:val="9"/>
        </w:numPr>
        <w:tabs>
          <w:tab w:val="left" w:pos="709"/>
          <w:tab w:val="left" w:pos="115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 xml:space="preserve">К государственной итоговой аттестации допускается </w:t>
      </w:r>
      <w:r w:rsidR="00206390" w:rsidRPr="00FE3DDB">
        <w:rPr>
          <w:rFonts w:ascii="Times New Roman" w:hAnsi="Times New Roman" w:cs="Times New Roman"/>
          <w:sz w:val="28"/>
          <w:szCs w:val="28"/>
        </w:rPr>
        <w:t>аспирант</w:t>
      </w:r>
    </w:p>
    <w:p w:rsidR="002E235A" w:rsidRPr="00FE3DDB" w:rsidRDefault="00076F94" w:rsidP="0023619E">
      <w:pPr>
        <w:pStyle w:val="a7"/>
        <w:widowControl w:val="0"/>
        <w:numPr>
          <w:ilvl w:val="0"/>
          <w:numId w:val="8"/>
        </w:numPr>
        <w:tabs>
          <w:tab w:val="left" w:pos="567"/>
          <w:tab w:val="left" w:pos="1153"/>
        </w:tabs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не имеющий академической задолженности</w:t>
      </w:r>
      <w:r w:rsidR="002E235A" w:rsidRPr="00FE3DDB">
        <w:rPr>
          <w:rFonts w:ascii="Times New Roman" w:hAnsi="Times New Roman" w:cs="Times New Roman"/>
          <w:sz w:val="28"/>
          <w:szCs w:val="28"/>
        </w:rPr>
        <w:t>;</w:t>
      </w:r>
      <w:r w:rsidRPr="00FE3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35A" w:rsidRPr="00FE3DDB" w:rsidRDefault="00076F94" w:rsidP="0023619E">
      <w:pPr>
        <w:pStyle w:val="a7"/>
        <w:widowControl w:val="0"/>
        <w:numPr>
          <w:ilvl w:val="0"/>
          <w:numId w:val="8"/>
        </w:numPr>
        <w:tabs>
          <w:tab w:val="left" w:pos="567"/>
          <w:tab w:val="left" w:pos="1153"/>
        </w:tabs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 xml:space="preserve">в полном объеме выполнивший </w:t>
      </w:r>
      <w:r w:rsidR="002D0C22" w:rsidRPr="00FE3DDB">
        <w:rPr>
          <w:rFonts w:ascii="Times New Roman" w:hAnsi="Times New Roman" w:cs="Times New Roman"/>
          <w:sz w:val="28"/>
          <w:szCs w:val="28"/>
        </w:rPr>
        <w:t xml:space="preserve">1) </w:t>
      </w:r>
      <w:r w:rsidRPr="00FE3DDB">
        <w:rPr>
          <w:rFonts w:ascii="Times New Roman" w:hAnsi="Times New Roman" w:cs="Times New Roman"/>
          <w:sz w:val="28"/>
          <w:szCs w:val="28"/>
        </w:rPr>
        <w:t>учебный план и</w:t>
      </w:r>
      <w:r w:rsidR="002D0C22" w:rsidRPr="00FE3DDB">
        <w:rPr>
          <w:rFonts w:ascii="Times New Roman" w:hAnsi="Times New Roman" w:cs="Times New Roman"/>
          <w:sz w:val="28"/>
          <w:szCs w:val="28"/>
        </w:rPr>
        <w:t>л</w:t>
      </w:r>
      <w:r w:rsidRPr="00FE3DDB">
        <w:rPr>
          <w:rFonts w:ascii="Times New Roman" w:hAnsi="Times New Roman" w:cs="Times New Roman"/>
          <w:sz w:val="28"/>
          <w:szCs w:val="28"/>
        </w:rPr>
        <w:t>и индивидуальный учебный план по соответствующей образовательной программе высшего образования</w:t>
      </w:r>
      <w:r w:rsidR="002D0C22" w:rsidRPr="00FE3DDB">
        <w:rPr>
          <w:rFonts w:ascii="Times New Roman" w:hAnsi="Times New Roman" w:cs="Times New Roman"/>
          <w:sz w:val="28"/>
          <w:szCs w:val="28"/>
        </w:rPr>
        <w:t>; 2) индивидуальный план научной работы аспиранта</w:t>
      </w:r>
      <w:r w:rsidR="002E235A" w:rsidRPr="00FE3DDB">
        <w:rPr>
          <w:rFonts w:ascii="Times New Roman" w:hAnsi="Times New Roman" w:cs="Times New Roman"/>
          <w:sz w:val="28"/>
          <w:szCs w:val="28"/>
        </w:rPr>
        <w:t>;</w:t>
      </w:r>
    </w:p>
    <w:p w:rsidR="008C79A2" w:rsidRPr="00FE3DDB" w:rsidRDefault="008C79A2" w:rsidP="0023619E">
      <w:pPr>
        <w:pStyle w:val="a7"/>
        <w:widowControl w:val="0"/>
        <w:numPr>
          <w:ilvl w:val="0"/>
          <w:numId w:val="8"/>
        </w:numPr>
        <w:tabs>
          <w:tab w:val="left" w:pos="567"/>
          <w:tab w:val="left" w:pos="1153"/>
        </w:tabs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 xml:space="preserve">прошедший предварительную защиту на ведущей (профильной) кафедре – представивший проект научного доклада по </w:t>
      </w:r>
      <w:r w:rsidR="00030862" w:rsidRPr="00FE3DDB">
        <w:rPr>
          <w:rFonts w:ascii="Times New Roman" w:hAnsi="Times New Roman" w:cs="Times New Roman"/>
          <w:sz w:val="28"/>
          <w:szCs w:val="28"/>
        </w:rPr>
        <w:t xml:space="preserve">выпускной </w:t>
      </w:r>
      <w:r w:rsidRPr="00FE3DDB">
        <w:rPr>
          <w:rFonts w:ascii="Times New Roman" w:hAnsi="Times New Roman" w:cs="Times New Roman"/>
          <w:sz w:val="28"/>
          <w:szCs w:val="28"/>
        </w:rPr>
        <w:t>научно-квалификационной работе (диссертации)</w:t>
      </w:r>
      <w:r w:rsidR="00030862" w:rsidRPr="00FE3DDB">
        <w:rPr>
          <w:rFonts w:ascii="Times New Roman" w:hAnsi="Times New Roman" w:cs="Times New Roman"/>
          <w:sz w:val="28"/>
          <w:szCs w:val="28"/>
        </w:rPr>
        <w:t xml:space="preserve"> и рабочий вариант выпускной научно-квалификационной работы (диссертации), объёмом не менее 60 страниц</w:t>
      </w:r>
      <w:r w:rsidRPr="00FE3DDB">
        <w:rPr>
          <w:rFonts w:ascii="Times New Roman" w:hAnsi="Times New Roman" w:cs="Times New Roman"/>
          <w:sz w:val="28"/>
          <w:szCs w:val="28"/>
        </w:rPr>
        <w:t>;</w:t>
      </w:r>
    </w:p>
    <w:p w:rsidR="00031BBE" w:rsidRPr="00FE3DDB" w:rsidRDefault="00017731" w:rsidP="0023619E">
      <w:pPr>
        <w:pStyle w:val="a7"/>
        <w:widowControl w:val="0"/>
        <w:numPr>
          <w:ilvl w:val="0"/>
          <w:numId w:val="8"/>
        </w:numPr>
        <w:tabs>
          <w:tab w:val="left" w:pos="567"/>
          <w:tab w:val="left" w:pos="1153"/>
        </w:tabs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получ</w:t>
      </w:r>
      <w:r w:rsidR="002E235A" w:rsidRPr="00FE3DDB">
        <w:rPr>
          <w:rFonts w:ascii="Times New Roman" w:hAnsi="Times New Roman" w:cs="Times New Roman"/>
          <w:sz w:val="28"/>
          <w:szCs w:val="28"/>
        </w:rPr>
        <w:t>ивший</w:t>
      </w:r>
      <w:r w:rsidRPr="00FE3DDB">
        <w:rPr>
          <w:rFonts w:ascii="Times New Roman" w:hAnsi="Times New Roman" w:cs="Times New Roman"/>
          <w:sz w:val="28"/>
          <w:szCs w:val="28"/>
        </w:rPr>
        <w:t xml:space="preserve"> положительн</w:t>
      </w:r>
      <w:r w:rsidR="002E235A" w:rsidRPr="00FE3DDB">
        <w:rPr>
          <w:rFonts w:ascii="Times New Roman" w:hAnsi="Times New Roman" w:cs="Times New Roman"/>
          <w:sz w:val="28"/>
          <w:szCs w:val="28"/>
        </w:rPr>
        <w:t>ую</w:t>
      </w:r>
      <w:r w:rsidRPr="00FE3DDB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2E235A" w:rsidRPr="00FE3DDB">
        <w:rPr>
          <w:rFonts w:ascii="Times New Roman" w:hAnsi="Times New Roman" w:cs="Times New Roman"/>
          <w:sz w:val="28"/>
          <w:szCs w:val="28"/>
        </w:rPr>
        <w:t>ю</w:t>
      </w:r>
      <w:r w:rsidRPr="00FE3DDB">
        <w:rPr>
          <w:rFonts w:ascii="Times New Roman" w:hAnsi="Times New Roman" w:cs="Times New Roman"/>
          <w:sz w:val="28"/>
          <w:szCs w:val="28"/>
        </w:rPr>
        <w:t xml:space="preserve"> ведущей (профильной) к</w:t>
      </w:r>
      <w:r w:rsidRPr="00FE3DDB">
        <w:rPr>
          <w:rFonts w:ascii="Times New Roman" w:hAnsi="Times New Roman" w:cs="Times New Roman"/>
          <w:sz w:val="28"/>
          <w:szCs w:val="28"/>
        </w:rPr>
        <w:t>а</w:t>
      </w:r>
      <w:r w:rsidRPr="00FE3DDB">
        <w:rPr>
          <w:rFonts w:ascii="Times New Roman" w:hAnsi="Times New Roman" w:cs="Times New Roman"/>
          <w:sz w:val="28"/>
          <w:szCs w:val="28"/>
        </w:rPr>
        <w:t xml:space="preserve">федры на представление </w:t>
      </w:r>
      <w:r w:rsidR="00332BFB" w:rsidRPr="00FE3DDB">
        <w:rPr>
          <w:rFonts w:ascii="Times New Roman" w:hAnsi="Times New Roman" w:cs="Times New Roman"/>
          <w:sz w:val="28"/>
          <w:szCs w:val="28"/>
        </w:rPr>
        <w:t xml:space="preserve">проекта доклада по </w:t>
      </w:r>
      <w:r w:rsidRPr="00FE3DDB">
        <w:rPr>
          <w:rFonts w:ascii="Times New Roman" w:hAnsi="Times New Roman" w:cs="Times New Roman"/>
          <w:sz w:val="28"/>
          <w:szCs w:val="28"/>
        </w:rPr>
        <w:t>научно-квали</w:t>
      </w:r>
      <w:r w:rsidR="00332BFB" w:rsidRPr="00FE3DDB">
        <w:rPr>
          <w:rFonts w:ascii="Times New Roman" w:hAnsi="Times New Roman" w:cs="Times New Roman"/>
          <w:sz w:val="28"/>
          <w:szCs w:val="28"/>
        </w:rPr>
        <w:t>фикационной работе (диссертации)</w:t>
      </w:r>
      <w:r w:rsidR="008C79A2" w:rsidRPr="00FE3DDB">
        <w:rPr>
          <w:rFonts w:ascii="Times New Roman" w:hAnsi="Times New Roman" w:cs="Times New Roman"/>
          <w:sz w:val="28"/>
          <w:szCs w:val="28"/>
        </w:rPr>
        <w:t xml:space="preserve">, которая фиксируется в протоколе заседания </w:t>
      </w:r>
      <w:r w:rsidR="002D0C22" w:rsidRPr="00FE3DDB">
        <w:rPr>
          <w:rFonts w:ascii="Times New Roman" w:hAnsi="Times New Roman" w:cs="Times New Roman"/>
          <w:sz w:val="28"/>
          <w:szCs w:val="28"/>
        </w:rPr>
        <w:t>в</w:t>
      </w:r>
      <w:r w:rsidR="002D0C22" w:rsidRPr="00FE3DDB">
        <w:rPr>
          <w:rFonts w:ascii="Times New Roman" w:hAnsi="Times New Roman" w:cs="Times New Roman"/>
          <w:sz w:val="28"/>
          <w:szCs w:val="28"/>
        </w:rPr>
        <w:t>ы</w:t>
      </w:r>
      <w:r w:rsidR="002D0C22" w:rsidRPr="00FE3DDB">
        <w:rPr>
          <w:rFonts w:ascii="Times New Roman" w:hAnsi="Times New Roman" w:cs="Times New Roman"/>
          <w:sz w:val="28"/>
          <w:szCs w:val="28"/>
        </w:rPr>
        <w:t xml:space="preserve">пускающей </w:t>
      </w:r>
      <w:r w:rsidR="008C79A2" w:rsidRPr="00FE3DDB">
        <w:rPr>
          <w:rFonts w:ascii="Times New Roman" w:hAnsi="Times New Roman" w:cs="Times New Roman"/>
          <w:sz w:val="28"/>
          <w:szCs w:val="28"/>
        </w:rPr>
        <w:t>кафедры</w:t>
      </w:r>
      <w:r w:rsidR="00031BBE" w:rsidRPr="00FE3DDB">
        <w:rPr>
          <w:rFonts w:ascii="Times New Roman" w:hAnsi="Times New Roman" w:cs="Times New Roman"/>
          <w:sz w:val="28"/>
          <w:szCs w:val="28"/>
        </w:rPr>
        <w:t>;</w:t>
      </w:r>
    </w:p>
    <w:p w:rsidR="00076F94" w:rsidRPr="00FE3DDB" w:rsidRDefault="00031BBE" w:rsidP="0023619E">
      <w:pPr>
        <w:pStyle w:val="a7"/>
        <w:widowControl w:val="0"/>
        <w:numPr>
          <w:ilvl w:val="0"/>
          <w:numId w:val="8"/>
        </w:numPr>
        <w:tabs>
          <w:tab w:val="left" w:pos="567"/>
          <w:tab w:val="left" w:pos="1153"/>
        </w:tabs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обучающиеся предыдущих лет, не прошедшие ранее отдельные или все аттестационные итоговые испытания по различным причинам.</w:t>
      </w:r>
    </w:p>
    <w:p w:rsidR="00C26780" w:rsidRPr="00FE3DDB" w:rsidRDefault="00C26780" w:rsidP="00C26780">
      <w:pPr>
        <w:pStyle w:val="a7"/>
        <w:widowControl w:val="0"/>
        <w:tabs>
          <w:tab w:val="left" w:pos="567"/>
          <w:tab w:val="left" w:pos="1153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E235A" w:rsidRPr="00FE3DDB" w:rsidRDefault="00031BBE" w:rsidP="00031BBE">
      <w:pPr>
        <w:pStyle w:val="a7"/>
        <w:widowControl w:val="0"/>
        <w:numPr>
          <w:ilvl w:val="0"/>
          <w:numId w:val="9"/>
        </w:numPr>
        <w:tabs>
          <w:tab w:val="left" w:pos="709"/>
          <w:tab w:val="left" w:pos="115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lastRenderedPageBreak/>
        <w:t xml:space="preserve">Допуск к государственным аттестационным испытаниям производится приказом </w:t>
      </w:r>
      <w:r w:rsidR="00FE3DDB">
        <w:rPr>
          <w:rFonts w:ascii="Times New Roman" w:hAnsi="Times New Roman" w:cs="Times New Roman"/>
          <w:sz w:val="28"/>
          <w:szCs w:val="28"/>
        </w:rPr>
        <w:t>по</w:t>
      </w:r>
      <w:r w:rsidRPr="00FE3DDB">
        <w:rPr>
          <w:rFonts w:ascii="Times New Roman" w:hAnsi="Times New Roman" w:cs="Times New Roman"/>
          <w:sz w:val="28"/>
          <w:szCs w:val="28"/>
        </w:rPr>
        <w:t xml:space="preserve"> ВГПУ не позднее, чем за три дня до начала государственных а</w:t>
      </w:r>
      <w:r w:rsidRPr="00FE3DDB">
        <w:rPr>
          <w:rFonts w:ascii="Times New Roman" w:hAnsi="Times New Roman" w:cs="Times New Roman"/>
          <w:sz w:val="28"/>
          <w:szCs w:val="28"/>
        </w:rPr>
        <w:t>т</w:t>
      </w:r>
      <w:r w:rsidRPr="00FE3DDB">
        <w:rPr>
          <w:rFonts w:ascii="Times New Roman" w:hAnsi="Times New Roman" w:cs="Times New Roman"/>
          <w:sz w:val="28"/>
          <w:szCs w:val="28"/>
        </w:rPr>
        <w:t>тестационных испытаний.</w:t>
      </w:r>
    </w:p>
    <w:p w:rsidR="00C26780" w:rsidRPr="00FE3DDB" w:rsidRDefault="00C26780" w:rsidP="00C26780">
      <w:pPr>
        <w:pStyle w:val="a7"/>
        <w:widowControl w:val="0"/>
        <w:tabs>
          <w:tab w:val="left" w:pos="709"/>
          <w:tab w:val="left" w:pos="1153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E235A" w:rsidRPr="00FE3DDB" w:rsidRDefault="002E235A" w:rsidP="0023619E">
      <w:pPr>
        <w:pStyle w:val="a7"/>
        <w:widowControl w:val="0"/>
        <w:numPr>
          <w:ilvl w:val="0"/>
          <w:numId w:val="9"/>
        </w:numPr>
        <w:tabs>
          <w:tab w:val="left" w:pos="709"/>
          <w:tab w:val="left" w:pos="115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 xml:space="preserve">Тема научно-квалификационной работы может быть изменена </w:t>
      </w:r>
      <w:r w:rsidR="006638CC" w:rsidRPr="00FE3DDB">
        <w:rPr>
          <w:rFonts w:ascii="Times New Roman" w:hAnsi="Times New Roman" w:cs="Times New Roman"/>
          <w:i/>
          <w:sz w:val="28"/>
          <w:szCs w:val="28"/>
        </w:rPr>
        <w:t>не поз</w:t>
      </w:r>
      <w:r w:rsidR="006638CC" w:rsidRPr="00FE3DDB">
        <w:rPr>
          <w:rFonts w:ascii="Times New Roman" w:hAnsi="Times New Roman" w:cs="Times New Roman"/>
          <w:i/>
          <w:sz w:val="28"/>
          <w:szCs w:val="28"/>
        </w:rPr>
        <w:t>д</w:t>
      </w:r>
      <w:r w:rsidR="006638CC" w:rsidRPr="00FE3DDB">
        <w:rPr>
          <w:rFonts w:ascii="Times New Roman" w:hAnsi="Times New Roman" w:cs="Times New Roman"/>
          <w:i/>
          <w:sz w:val="28"/>
          <w:szCs w:val="28"/>
        </w:rPr>
        <w:t>нее, чем за 1 месяц</w:t>
      </w:r>
      <w:r w:rsidR="006638CC" w:rsidRPr="00FE3DDB">
        <w:rPr>
          <w:rFonts w:ascii="Times New Roman" w:hAnsi="Times New Roman" w:cs="Times New Roman"/>
          <w:sz w:val="28"/>
          <w:szCs w:val="28"/>
        </w:rPr>
        <w:t xml:space="preserve"> до начала </w:t>
      </w:r>
      <w:r w:rsidR="00D7095D" w:rsidRPr="00FE3DDB">
        <w:rPr>
          <w:rFonts w:ascii="Times New Roman" w:hAnsi="Times New Roman" w:cs="Times New Roman"/>
          <w:sz w:val="28"/>
          <w:szCs w:val="28"/>
        </w:rPr>
        <w:t>ГИА</w:t>
      </w:r>
      <w:r w:rsidR="006638CC" w:rsidRPr="00FE3DDB">
        <w:rPr>
          <w:rFonts w:ascii="Times New Roman" w:hAnsi="Times New Roman" w:cs="Times New Roman"/>
          <w:sz w:val="28"/>
          <w:szCs w:val="28"/>
        </w:rPr>
        <w:t xml:space="preserve"> </w:t>
      </w:r>
      <w:r w:rsidRPr="00FE3DDB">
        <w:rPr>
          <w:rFonts w:ascii="Times New Roman" w:hAnsi="Times New Roman" w:cs="Times New Roman"/>
          <w:sz w:val="28"/>
          <w:szCs w:val="28"/>
        </w:rPr>
        <w:t>по заявлению аспиранта п</w:t>
      </w:r>
      <w:r w:rsidR="006638CC" w:rsidRPr="00FE3DDB">
        <w:rPr>
          <w:rFonts w:ascii="Times New Roman" w:hAnsi="Times New Roman" w:cs="Times New Roman"/>
          <w:sz w:val="28"/>
          <w:szCs w:val="28"/>
        </w:rPr>
        <w:t>ри</w:t>
      </w:r>
      <w:r w:rsidRPr="00FE3DDB">
        <w:rPr>
          <w:rFonts w:ascii="Times New Roman" w:hAnsi="Times New Roman" w:cs="Times New Roman"/>
          <w:sz w:val="28"/>
          <w:szCs w:val="28"/>
        </w:rPr>
        <w:t xml:space="preserve"> согласовани</w:t>
      </w:r>
      <w:r w:rsidR="006638CC" w:rsidRPr="00FE3DDB">
        <w:rPr>
          <w:rFonts w:ascii="Times New Roman" w:hAnsi="Times New Roman" w:cs="Times New Roman"/>
          <w:sz w:val="28"/>
          <w:szCs w:val="28"/>
        </w:rPr>
        <w:t>и</w:t>
      </w:r>
      <w:r w:rsidRPr="00FE3DDB">
        <w:rPr>
          <w:rFonts w:ascii="Times New Roman" w:hAnsi="Times New Roman" w:cs="Times New Roman"/>
          <w:sz w:val="28"/>
          <w:szCs w:val="28"/>
        </w:rPr>
        <w:t xml:space="preserve"> с научным руководителем</w:t>
      </w:r>
      <w:r w:rsidR="006638CC" w:rsidRPr="00FE3DDB">
        <w:rPr>
          <w:rFonts w:ascii="Times New Roman" w:hAnsi="Times New Roman" w:cs="Times New Roman"/>
          <w:sz w:val="28"/>
          <w:szCs w:val="28"/>
        </w:rPr>
        <w:t>.</w:t>
      </w:r>
      <w:r w:rsidRPr="00FE3DDB">
        <w:rPr>
          <w:rFonts w:ascii="Times New Roman" w:hAnsi="Times New Roman" w:cs="Times New Roman"/>
          <w:sz w:val="28"/>
          <w:szCs w:val="28"/>
        </w:rPr>
        <w:t xml:space="preserve"> </w:t>
      </w:r>
      <w:r w:rsidR="006638CC" w:rsidRPr="00FE3DDB">
        <w:rPr>
          <w:rFonts w:ascii="Times New Roman" w:hAnsi="Times New Roman" w:cs="Times New Roman"/>
          <w:sz w:val="28"/>
          <w:szCs w:val="28"/>
        </w:rPr>
        <w:t>К</w:t>
      </w:r>
      <w:r w:rsidRPr="00FE3DDB">
        <w:rPr>
          <w:rFonts w:ascii="Times New Roman" w:hAnsi="Times New Roman" w:cs="Times New Roman"/>
          <w:sz w:val="28"/>
          <w:szCs w:val="28"/>
        </w:rPr>
        <w:t xml:space="preserve"> заявлению прилагается выписка из протокола заседания выпускающей кафедры об изменении темы научного исследов</w:t>
      </w:r>
      <w:r w:rsidRPr="00FE3DDB">
        <w:rPr>
          <w:rFonts w:ascii="Times New Roman" w:hAnsi="Times New Roman" w:cs="Times New Roman"/>
          <w:sz w:val="28"/>
          <w:szCs w:val="28"/>
        </w:rPr>
        <w:t>а</w:t>
      </w:r>
      <w:r w:rsidRPr="00FE3DDB">
        <w:rPr>
          <w:rFonts w:ascii="Times New Roman" w:hAnsi="Times New Roman" w:cs="Times New Roman"/>
          <w:sz w:val="28"/>
          <w:szCs w:val="28"/>
        </w:rPr>
        <w:t xml:space="preserve">ния, </w:t>
      </w:r>
      <w:r w:rsidR="006638CC" w:rsidRPr="00FE3DDB">
        <w:rPr>
          <w:rFonts w:ascii="Times New Roman" w:hAnsi="Times New Roman" w:cs="Times New Roman"/>
          <w:sz w:val="28"/>
          <w:szCs w:val="28"/>
        </w:rPr>
        <w:t>список публикаций</w:t>
      </w:r>
      <w:r w:rsidR="00D7095D" w:rsidRPr="00FE3DDB">
        <w:rPr>
          <w:rFonts w:ascii="Times New Roman" w:hAnsi="Times New Roman" w:cs="Times New Roman"/>
          <w:sz w:val="28"/>
          <w:szCs w:val="28"/>
        </w:rPr>
        <w:t xml:space="preserve"> аспиранта</w:t>
      </w:r>
      <w:r w:rsidR="00FF214F">
        <w:rPr>
          <w:rFonts w:ascii="Times New Roman" w:hAnsi="Times New Roman" w:cs="Times New Roman"/>
          <w:sz w:val="28"/>
          <w:szCs w:val="28"/>
        </w:rPr>
        <w:t xml:space="preserve"> по теме научно-квалификационной раб</w:t>
      </w:r>
      <w:r w:rsidR="00FF214F">
        <w:rPr>
          <w:rFonts w:ascii="Times New Roman" w:hAnsi="Times New Roman" w:cs="Times New Roman"/>
          <w:sz w:val="28"/>
          <w:szCs w:val="28"/>
        </w:rPr>
        <w:t>о</w:t>
      </w:r>
      <w:r w:rsidR="00FF214F">
        <w:rPr>
          <w:rFonts w:ascii="Times New Roman" w:hAnsi="Times New Roman" w:cs="Times New Roman"/>
          <w:sz w:val="28"/>
          <w:szCs w:val="28"/>
        </w:rPr>
        <w:t>ты (диссертации)</w:t>
      </w:r>
      <w:r w:rsidR="006638CC" w:rsidRPr="00FE3DDB">
        <w:rPr>
          <w:rFonts w:ascii="Times New Roman" w:hAnsi="Times New Roman" w:cs="Times New Roman"/>
          <w:sz w:val="28"/>
          <w:szCs w:val="28"/>
        </w:rPr>
        <w:t xml:space="preserve">. </w:t>
      </w:r>
      <w:r w:rsidRPr="00FE3DDB">
        <w:rPr>
          <w:rFonts w:ascii="Times New Roman" w:hAnsi="Times New Roman" w:cs="Times New Roman"/>
          <w:sz w:val="28"/>
          <w:szCs w:val="28"/>
        </w:rPr>
        <w:t>Изменение или корректировка темы научно-квалификационной работы</w:t>
      </w:r>
      <w:r w:rsidR="00FF214F">
        <w:rPr>
          <w:rFonts w:ascii="Times New Roman" w:hAnsi="Times New Roman" w:cs="Times New Roman"/>
          <w:sz w:val="28"/>
          <w:szCs w:val="28"/>
        </w:rPr>
        <w:t xml:space="preserve"> (диссертации)</w:t>
      </w:r>
      <w:r w:rsidRPr="00FE3DDB">
        <w:rPr>
          <w:rFonts w:ascii="Times New Roman" w:hAnsi="Times New Roman" w:cs="Times New Roman"/>
          <w:sz w:val="28"/>
          <w:szCs w:val="28"/>
        </w:rPr>
        <w:t xml:space="preserve"> </w:t>
      </w:r>
      <w:r w:rsidR="00D7095D" w:rsidRPr="00FE3DDB">
        <w:rPr>
          <w:rFonts w:ascii="Times New Roman" w:hAnsi="Times New Roman" w:cs="Times New Roman"/>
          <w:sz w:val="28"/>
          <w:szCs w:val="28"/>
        </w:rPr>
        <w:t xml:space="preserve">аспиранта </w:t>
      </w:r>
      <w:r w:rsidRPr="00FE3DDB">
        <w:rPr>
          <w:rFonts w:ascii="Times New Roman" w:hAnsi="Times New Roman" w:cs="Times New Roman"/>
          <w:sz w:val="28"/>
          <w:szCs w:val="28"/>
        </w:rPr>
        <w:t>оформляется приказом по Университету.</w:t>
      </w:r>
    </w:p>
    <w:p w:rsidR="00BC22ED" w:rsidRPr="00FE3DDB" w:rsidRDefault="00BC22ED" w:rsidP="0023619E">
      <w:pPr>
        <w:widowControl w:val="0"/>
        <w:tabs>
          <w:tab w:val="left" w:pos="709"/>
          <w:tab w:val="left" w:pos="115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22ED" w:rsidRPr="00FE3DDB" w:rsidRDefault="006638CC" w:rsidP="0023619E">
      <w:pPr>
        <w:widowControl w:val="0"/>
        <w:tabs>
          <w:tab w:val="left" w:pos="709"/>
          <w:tab w:val="left" w:pos="11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DDB">
        <w:rPr>
          <w:rFonts w:ascii="Times New Roman" w:hAnsi="Times New Roman" w:cs="Times New Roman"/>
          <w:b/>
          <w:sz w:val="28"/>
          <w:szCs w:val="28"/>
        </w:rPr>
        <w:t>Формы проведения государственных итоговых аттестационных</w:t>
      </w:r>
    </w:p>
    <w:p w:rsidR="00347D47" w:rsidRPr="00FE3DDB" w:rsidRDefault="006638CC" w:rsidP="0023619E">
      <w:pPr>
        <w:widowControl w:val="0"/>
        <w:tabs>
          <w:tab w:val="left" w:pos="709"/>
          <w:tab w:val="left" w:pos="11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DDB">
        <w:rPr>
          <w:rFonts w:ascii="Times New Roman" w:hAnsi="Times New Roman" w:cs="Times New Roman"/>
          <w:b/>
          <w:sz w:val="28"/>
          <w:szCs w:val="28"/>
        </w:rPr>
        <w:t>испытаний аспирантов</w:t>
      </w:r>
    </w:p>
    <w:p w:rsidR="00EC78A0" w:rsidRPr="00FE3DDB" w:rsidRDefault="00EC78A0" w:rsidP="0023619E">
      <w:pPr>
        <w:widowControl w:val="0"/>
        <w:tabs>
          <w:tab w:val="left" w:pos="709"/>
          <w:tab w:val="left" w:pos="11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23B" w:rsidRPr="00FE3DDB" w:rsidRDefault="00076F94" w:rsidP="0023619E">
      <w:pPr>
        <w:pStyle w:val="a7"/>
        <w:widowControl w:val="0"/>
        <w:numPr>
          <w:ilvl w:val="0"/>
          <w:numId w:val="9"/>
        </w:numPr>
        <w:tabs>
          <w:tab w:val="left" w:pos="709"/>
          <w:tab w:val="left" w:pos="115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</w:t>
      </w:r>
      <w:r w:rsidR="008A482A" w:rsidRPr="00FE3DDB">
        <w:rPr>
          <w:rFonts w:ascii="Times New Roman" w:hAnsi="Times New Roman" w:cs="Times New Roman"/>
          <w:sz w:val="28"/>
          <w:szCs w:val="28"/>
        </w:rPr>
        <w:t>обучающихся</w:t>
      </w:r>
      <w:r w:rsidRPr="00FE3DDB">
        <w:rPr>
          <w:rFonts w:ascii="Times New Roman" w:hAnsi="Times New Roman" w:cs="Times New Roman"/>
          <w:sz w:val="28"/>
          <w:szCs w:val="28"/>
        </w:rPr>
        <w:t xml:space="preserve"> </w:t>
      </w:r>
      <w:r w:rsidR="00B50B90" w:rsidRPr="00FE3DDB">
        <w:rPr>
          <w:rFonts w:ascii="Times New Roman" w:hAnsi="Times New Roman" w:cs="Times New Roman"/>
          <w:sz w:val="28"/>
          <w:szCs w:val="28"/>
        </w:rPr>
        <w:t xml:space="preserve">по программам подготовки научно-педагогических кадров </w:t>
      </w:r>
      <w:r w:rsidRPr="00FE3DDB">
        <w:rPr>
          <w:rFonts w:ascii="Times New Roman" w:hAnsi="Times New Roman" w:cs="Times New Roman"/>
          <w:sz w:val="28"/>
          <w:szCs w:val="28"/>
        </w:rPr>
        <w:t>в</w:t>
      </w:r>
      <w:r w:rsidR="00D8539A" w:rsidRPr="00FE3DDB">
        <w:rPr>
          <w:rFonts w:ascii="Times New Roman" w:hAnsi="Times New Roman" w:cs="Times New Roman"/>
          <w:sz w:val="28"/>
          <w:szCs w:val="28"/>
        </w:rPr>
        <w:t xml:space="preserve"> аспирантуре</w:t>
      </w:r>
      <w:r w:rsidRPr="00FE3DDB">
        <w:rPr>
          <w:rFonts w:ascii="Times New Roman" w:hAnsi="Times New Roman" w:cs="Times New Roman"/>
          <w:sz w:val="28"/>
          <w:szCs w:val="28"/>
        </w:rPr>
        <w:t xml:space="preserve"> </w:t>
      </w:r>
      <w:r w:rsidR="00123584" w:rsidRPr="00FE3DDB">
        <w:rPr>
          <w:rFonts w:ascii="Times New Roman" w:hAnsi="Times New Roman" w:cs="Times New Roman"/>
          <w:sz w:val="28"/>
          <w:szCs w:val="28"/>
        </w:rPr>
        <w:t>У</w:t>
      </w:r>
      <w:r w:rsidR="00347D47" w:rsidRPr="00FE3DDB">
        <w:rPr>
          <w:rFonts w:ascii="Times New Roman" w:hAnsi="Times New Roman" w:cs="Times New Roman"/>
          <w:sz w:val="28"/>
          <w:szCs w:val="28"/>
        </w:rPr>
        <w:t>ниверси</w:t>
      </w:r>
      <w:r w:rsidR="00D8539A" w:rsidRPr="00FE3DDB">
        <w:rPr>
          <w:rFonts w:ascii="Times New Roman" w:hAnsi="Times New Roman" w:cs="Times New Roman"/>
          <w:sz w:val="28"/>
          <w:szCs w:val="28"/>
        </w:rPr>
        <w:t>тета</w:t>
      </w:r>
      <w:r w:rsidR="00B17E11" w:rsidRPr="00FE3DDB">
        <w:rPr>
          <w:rFonts w:ascii="Times New Roman" w:hAnsi="Times New Roman" w:cs="Times New Roman"/>
          <w:sz w:val="28"/>
          <w:szCs w:val="28"/>
        </w:rPr>
        <w:t xml:space="preserve"> </w:t>
      </w:r>
      <w:r w:rsidRPr="00FE3DDB">
        <w:rPr>
          <w:rFonts w:ascii="Times New Roman" w:hAnsi="Times New Roman" w:cs="Times New Roman"/>
          <w:sz w:val="28"/>
          <w:szCs w:val="28"/>
        </w:rPr>
        <w:t>пр</w:t>
      </w:r>
      <w:r w:rsidRPr="00FE3DDB">
        <w:rPr>
          <w:rFonts w:ascii="Times New Roman" w:hAnsi="Times New Roman" w:cs="Times New Roman"/>
          <w:sz w:val="28"/>
          <w:szCs w:val="28"/>
        </w:rPr>
        <w:t>о</w:t>
      </w:r>
      <w:r w:rsidRPr="00FE3DDB">
        <w:rPr>
          <w:rFonts w:ascii="Times New Roman" w:hAnsi="Times New Roman" w:cs="Times New Roman"/>
          <w:sz w:val="28"/>
          <w:szCs w:val="28"/>
        </w:rPr>
        <w:t xml:space="preserve">водится в </w:t>
      </w:r>
      <w:r w:rsidR="00D8223B" w:rsidRPr="00FE3DDB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FE3DDB">
        <w:rPr>
          <w:rFonts w:ascii="Times New Roman" w:hAnsi="Times New Roman" w:cs="Times New Roman"/>
          <w:sz w:val="28"/>
          <w:szCs w:val="28"/>
        </w:rPr>
        <w:t>форм</w:t>
      </w:r>
      <w:r w:rsidR="00D8223B" w:rsidRPr="00FE3DDB">
        <w:rPr>
          <w:rFonts w:ascii="Times New Roman" w:hAnsi="Times New Roman" w:cs="Times New Roman"/>
          <w:sz w:val="28"/>
          <w:szCs w:val="28"/>
        </w:rPr>
        <w:t>ах:</w:t>
      </w:r>
    </w:p>
    <w:p w:rsidR="00D8223B" w:rsidRPr="00FE3DDB" w:rsidRDefault="00076F94" w:rsidP="0023619E">
      <w:pPr>
        <w:pStyle w:val="a7"/>
        <w:widowControl w:val="0"/>
        <w:numPr>
          <w:ilvl w:val="0"/>
          <w:numId w:val="10"/>
        </w:numPr>
        <w:tabs>
          <w:tab w:val="left" w:pos="567"/>
          <w:tab w:val="left" w:pos="1153"/>
        </w:tabs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государственн</w:t>
      </w:r>
      <w:r w:rsidR="00D8223B" w:rsidRPr="00FE3DDB">
        <w:rPr>
          <w:rFonts w:ascii="Times New Roman" w:hAnsi="Times New Roman" w:cs="Times New Roman"/>
          <w:sz w:val="28"/>
          <w:szCs w:val="28"/>
        </w:rPr>
        <w:t>ый</w:t>
      </w:r>
      <w:r w:rsidRPr="00FE3DDB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D8223B" w:rsidRPr="00FE3DDB">
        <w:rPr>
          <w:rFonts w:ascii="Times New Roman" w:hAnsi="Times New Roman" w:cs="Times New Roman"/>
          <w:sz w:val="28"/>
          <w:szCs w:val="28"/>
        </w:rPr>
        <w:t>;</w:t>
      </w:r>
    </w:p>
    <w:p w:rsidR="001D7038" w:rsidRPr="00FE3DDB" w:rsidRDefault="00076F94" w:rsidP="0023619E">
      <w:pPr>
        <w:pStyle w:val="a7"/>
        <w:widowControl w:val="0"/>
        <w:numPr>
          <w:ilvl w:val="0"/>
          <w:numId w:val="10"/>
        </w:numPr>
        <w:tabs>
          <w:tab w:val="left" w:pos="567"/>
          <w:tab w:val="left" w:pos="1153"/>
        </w:tabs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научн</w:t>
      </w:r>
      <w:r w:rsidR="00D8223B" w:rsidRPr="00FE3DDB">
        <w:rPr>
          <w:rFonts w:ascii="Times New Roman" w:hAnsi="Times New Roman" w:cs="Times New Roman"/>
          <w:sz w:val="28"/>
          <w:szCs w:val="28"/>
        </w:rPr>
        <w:t>ый</w:t>
      </w:r>
      <w:r w:rsidRPr="00FE3DDB">
        <w:rPr>
          <w:rFonts w:ascii="Times New Roman" w:hAnsi="Times New Roman" w:cs="Times New Roman"/>
          <w:sz w:val="28"/>
          <w:szCs w:val="28"/>
        </w:rPr>
        <w:t xml:space="preserve"> доклад об основных результа</w:t>
      </w:r>
      <w:r w:rsidR="00134E67" w:rsidRPr="00FE3DDB">
        <w:rPr>
          <w:rFonts w:ascii="Times New Roman" w:hAnsi="Times New Roman" w:cs="Times New Roman"/>
          <w:sz w:val="28"/>
          <w:szCs w:val="28"/>
        </w:rPr>
        <w:t>тах подготовленной научно-</w:t>
      </w:r>
      <w:r w:rsidRPr="00FE3DDB">
        <w:rPr>
          <w:rFonts w:ascii="Times New Roman" w:hAnsi="Times New Roman" w:cs="Times New Roman"/>
          <w:sz w:val="28"/>
          <w:szCs w:val="28"/>
        </w:rPr>
        <w:t>квалификационной работы (диссерта</w:t>
      </w:r>
      <w:r w:rsidR="00D8223B" w:rsidRPr="00FE3DDB">
        <w:rPr>
          <w:rFonts w:ascii="Times New Roman" w:hAnsi="Times New Roman" w:cs="Times New Roman"/>
          <w:sz w:val="28"/>
          <w:szCs w:val="28"/>
        </w:rPr>
        <w:t>ции)</w:t>
      </w:r>
      <w:r w:rsidRPr="00FE3DDB">
        <w:rPr>
          <w:rFonts w:ascii="Times New Roman" w:hAnsi="Times New Roman" w:cs="Times New Roman"/>
          <w:sz w:val="28"/>
          <w:szCs w:val="28"/>
        </w:rPr>
        <w:t>.</w:t>
      </w:r>
    </w:p>
    <w:p w:rsidR="00B50B90" w:rsidRPr="00FE3DDB" w:rsidRDefault="00B50B90" w:rsidP="0023619E">
      <w:pPr>
        <w:pStyle w:val="a7"/>
        <w:widowControl w:val="0"/>
        <w:tabs>
          <w:tab w:val="left" w:pos="709"/>
          <w:tab w:val="left" w:pos="115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07B66" w:rsidRPr="00FE3DDB" w:rsidRDefault="00907B66" w:rsidP="0023619E">
      <w:pPr>
        <w:pStyle w:val="a7"/>
        <w:widowControl w:val="0"/>
        <w:numPr>
          <w:ilvl w:val="0"/>
          <w:numId w:val="9"/>
        </w:numPr>
        <w:tabs>
          <w:tab w:val="left" w:pos="709"/>
          <w:tab w:val="left" w:pos="1153"/>
        </w:tabs>
        <w:spacing w:before="24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аттестации, включая программы государственных экзаменов и требования к научному докладу</w:t>
      </w:r>
      <w:r w:rsidR="00FF214F">
        <w:rPr>
          <w:rFonts w:ascii="Times New Roman" w:hAnsi="Times New Roman" w:cs="Times New Roman"/>
          <w:sz w:val="28"/>
          <w:szCs w:val="28"/>
        </w:rPr>
        <w:t xml:space="preserve"> об основных результатах подготовленной научно-квалификационной работы (диссерт</w:t>
      </w:r>
      <w:r w:rsidR="00FF214F">
        <w:rPr>
          <w:rFonts w:ascii="Times New Roman" w:hAnsi="Times New Roman" w:cs="Times New Roman"/>
          <w:sz w:val="28"/>
          <w:szCs w:val="28"/>
        </w:rPr>
        <w:t>а</w:t>
      </w:r>
      <w:r w:rsidR="00FF214F">
        <w:rPr>
          <w:rFonts w:ascii="Times New Roman" w:hAnsi="Times New Roman" w:cs="Times New Roman"/>
          <w:sz w:val="28"/>
          <w:szCs w:val="28"/>
        </w:rPr>
        <w:t>ции)</w:t>
      </w:r>
      <w:r w:rsidRPr="00FE3DDB">
        <w:rPr>
          <w:rFonts w:ascii="Times New Roman" w:hAnsi="Times New Roman" w:cs="Times New Roman"/>
          <w:sz w:val="28"/>
          <w:szCs w:val="28"/>
        </w:rPr>
        <w:t>, порядку его подготовки и представления, к критериям его оценки, а также порядок подачи и рассмотрения апелляций доводятся до сведения а</w:t>
      </w:r>
      <w:r w:rsidRPr="00FE3DDB">
        <w:rPr>
          <w:rFonts w:ascii="Times New Roman" w:hAnsi="Times New Roman" w:cs="Times New Roman"/>
          <w:sz w:val="28"/>
          <w:szCs w:val="28"/>
        </w:rPr>
        <w:t>с</w:t>
      </w:r>
      <w:r w:rsidRPr="00FE3DDB">
        <w:rPr>
          <w:rFonts w:ascii="Times New Roman" w:hAnsi="Times New Roman" w:cs="Times New Roman"/>
          <w:sz w:val="28"/>
          <w:szCs w:val="28"/>
        </w:rPr>
        <w:t>пирантов не позднее, чем за шесть месяцев до начала государственной итог</w:t>
      </w:r>
      <w:r w:rsidRPr="00FE3DDB">
        <w:rPr>
          <w:rFonts w:ascii="Times New Roman" w:hAnsi="Times New Roman" w:cs="Times New Roman"/>
          <w:sz w:val="28"/>
          <w:szCs w:val="28"/>
        </w:rPr>
        <w:t>о</w:t>
      </w:r>
      <w:r w:rsidRPr="00FE3DDB">
        <w:rPr>
          <w:rFonts w:ascii="Times New Roman" w:hAnsi="Times New Roman" w:cs="Times New Roman"/>
          <w:sz w:val="28"/>
          <w:szCs w:val="28"/>
        </w:rPr>
        <w:t>вой аттестации.</w:t>
      </w:r>
    </w:p>
    <w:p w:rsidR="00BC22ED" w:rsidRPr="00FE3DDB" w:rsidRDefault="00BC22ED" w:rsidP="0023619E">
      <w:pPr>
        <w:pStyle w:val="a7"/>
        <w:widowControl w:val="0"/>
        <w:tabs>
          <w:tab w:val="left" w:pos="709"/>
          <w:tab w:val="left" w:pos="1153"/>
        </w:tabs>
        <w:spacing w:before="24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C22ED" w:rsidRPr="00FE3DDB" w:rsidRDefault="0023790A" w:rsidP="0023619E">
      <w:pPr>
        <w:pStyle w:val="a7"/>
        <w:widowControl w:val="0"/>
        <w:numPr>
          <w:ilvl w:val="0"/>
          <w:numId w:val="9"/>
        </w:numPr>
        <w:tabs>
          <w:tab w:val="left" w:pos="709"/>
          <w:tab w:val="left" w:pos="1153"/>
        </w:tabs>
        <w:spacing w:before="24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Государственный экзамен проводится по утвержденной ВГПУ пр</w:t>
      </w:r>
      <w:r w:rsidRPr="00FE3DDB">
        <w:rPr>
          <w:rFonts w:ascii="Times New Roman" w:hAnsi="Times New Roman" w:cs="Times New Roman"/>
          <w:sz w:val="28"/>
          <w:szCs w:val="28"/>
        </w:rPr>
        <w:t>о</w:t>
      </w:r>
      <w:r w:rsidRPr="00FE3DDB">
        <w:rPr>
          <w:rFonts w:ascii="Times New Roman" w:hAnsi="Times New Roman" w:cs="Times New Roman"/>
          <w:sz w:val="28"/>
          <w:szCs w:val="28"/>
        </w:rPr>
        <w:t>грамме, содержащей перечень вопросов, выносимых на государственный э</w:t>
      </w:r>
      <w:r w:rsidRPr="00FE3DDB">
        <w:rPr>
          <w:rFonts w:ascii="Times New Roman" w:hAnsi="Times New Roman" w:cs="Times New Roman"/>
          <w:sz w:val="28"/>
          <w:szCs w:val="28"/>
        </w:rPr>
        <w:t>к</w:t>
      </w:r>
      <w:r w:rsidRPr="00FE3DDB">
        <w:rPr>
          <w:rFonts w:ascii="Times New Roman" w:hAnsi="Times New Roman" w:cs="Times New Roman"/>
          <w:sz w:val="28"/>
          <w:szCs w:val="28"/>
        </w:rPr>
        <w:t>замен, и рекомендации обучающимся по подготовке к государственному э</w:t>
      </w:r>
      <w:r w:rsidRPr="00FE3DDB">
        <w:rPr>
          <w:rFonts w:ascii="Times New Roman" w:hAnsi="Times New Roman" w:cs="Times New Roman"/>
          <w:sz w:val="28"/>
          <w:szCs w:val="28"/>
        </w:rPr>
        <w:t>к</w:t>
      </w:r>
      <w:r w:rsidRPr="00FE3DDB">
        <w:rPr>
          <w:rFonts w:ascii="Times New Roman" w:hAnsi="Times New Roman" w:cs="Times New Roman"/>
          <w:sz w:val="28"/>
          <w:szCs w:val="28"/>
        </w:rPr>
        <w:t>замену, в том числе перечень рекомендуемой литературы для подготовки к государственному экзамену.</w:t>
      </w:r>
    </w:p>
    <w:p w:rsidR="004C52D5" w:rsidRPr="00FE3DDB" w:rsidRDefault="004C52D5" w:rsidP="0023619E">
      <w:pPr>
        <w:pStyle w:val="a7"/>
        <w:widowControl w:val="0"/>
        <w:tabs>
          <w:tab w:val="left" w:pos="709"/>
          <w:tab w:val="left" w:pos="1153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94206" w:rsidRPr="00FE3DDB" w:rsidRDefault="00134E67" w:rsidP="0023619E">
      <w:pPr>
        <w:pStyle w:val="a7"/>
        <w:widowControl w:val="0"/>
        <w:numPr>
          <w:ilvl w:val="0"/>
          <w:numId w:val="9"/>
        </w:numPr>
        <w:tabs>
          <w:tab w:val="left" w:pos="709"/>
          <w:tab w:val="left" w:pos="115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 xml:space="preserve"> </w:t>
      </w:r>
      <w:r w:rsidR="00E94206" w:rsidRPr="00FE3DDB">
        <w:rPr>
          <w:rFonts w:ascii="Times New Roman" w:hAnsi="Times New Roman" w:cs="Times New Roman"/>
          <w:sz w:val="28"/>
          <w:szCs w:val="28"/>
        </w:rPr>
        <w:t>Научный доклад</w:t>
      </w:r>
      <w:r w:rsidR="00FF214F" w:rsidRPr="00FF214F">
        <w:rPr>
          <w:rFonts w:ascii="Times New Roman" w:hAnsi="Times New Roman" w:cs="Times New Roman"/>
          <w:sz w:val="28"/>
          <w:szCs w:val="28"/>
        </w:rPr>
        <w:t xml:space="preserve"> </w:t>
      </w:r>
      <w:r w:rsidR="00FF214F">
        <w:rPr>
          <w:rFonts w:ascii="Times New Roman" w:hAnsi="Times New Roman" w:cs="Times New Roman"/>
          <w:sz w:val="28"/>
          <w:szCs w:val="28"/>
        </w:rPr>
        <w:t>об основных результатах подготовленной научно-квалификационной работы (диссертации)</w:t>
      </w:r>
      <w:r w:rsidR="00E94206" w:rsidRPr="00FE3DDB">
        <w:rPr>
          <w:rFonts w:ascii="Times New Roman" w:hAnsi="Times New Roman" w:cs="Times New Roman"/>
          <w:sz w:val="28"/>
          <w:szCs w:val="28"/>
        </w:rPr>
        <w:t xml:space="preserve"> – краткое, сжатое изложение пр</w:t>
      </w:r>
      <w:r w:rsidR="00E94206" w:rsidRPr="00FE3DDB">
        <w:rPr>
          <w:rFonts w:ascii="Times New Roman" w:hAnsi="Times New Roman" w:cs="Times New Roman"/>
          <w:sz w:val="28"/>
          <w:szCs w:val="28"/>
        </w:rPr>
        <w:t>о</w:t>
      </w:r>
      <w:r w:rsidR="00E94206" w:rsidRPr="00FE3DDB">
        <w:rPr>
          <w:rFonts w:ascii="Times New Roman" w:hAnsi="Times New Roman" w:cs="Times New Roman"/>
          <w:sz w:val="28"/>
          <w:szCs w:val="28"/>
        </w:rPr>
        <w:lastRenderedPageBreak/>
        <w:t>веденных аспирантом научных исследов</w:t>
      </w:r>
      <w:r w:rsidR="008748AF" w:rsidRPr="00FE3DDB">
        <w:rPr>
          <w:rFonts w:ascii="Times New Roman" w:hAnsi="Times New Roman" w:cs="Times New Roman"/>
          <w:sz w:val="28"/>
          <w:szCs w:val="28"/>
        </w:rPr>
        <w:t>а</w:t>
      </w:r>
      <w:r w:rsidR="00E94206" w:rsidRPr="00FE3DDB">
        <w:rPr>
          <w:rFonts w:ascii="Times New Roman" w:hAnsi="Times New Roman" w:cs="Times New Roman"/>
          <w:sz w:val="28"/>
          <w:szCs w:val="28"/>
        </w:rPr>
        <w:t>ни</w:t>
      </w:r>
      <w:r w:rsidR="008748AF" w:rsidRPr="00FE3DDB">
        <w:rPr>
          <w:rFonts w:ascii="Times New Roman" w:hAnsi="Times New Roman" w:cs="Times New Roman"/>
          <w:sz w:val="28"/>
          <w:szCs w:val="28"/>
        </w:rPr>
        <w:t>й, основные идеи и выводы по диссертации, вклад автора в научной исследование, степень новизны и пра</w:t>
      </w:r>
      <w:r w:rsidR="008748AF" w:rsidRPr="00FE3DDB">
        <w:rPr>
          <w:rFonts w:ascii="Times New Roman" w:hAnsi="Times New Roman" w:cs="Times New Roman"/>
          <w:sz w:val="28"/>
          <w:szCs w:val="28"/>
        </w:rPr>
        <w:t>к</w:t>
      </w:r>
      <w:r w:rsidR="008748AF" w:rsidRPr="00FE3DDB">
        <w:rPr>
          <w:rFonts w:ascii="Times New Roman" w:hAnsi="Times New Roman" w:cs="Times New Roman"/>
          <w:sz w:val="28"/>
          <w:szCs w:val="28"/>
        </w:rPr>
        <w:t>тическая значимость.</w:t>
      </w:r>
    </w:p>
    <w:p w:rsidR="008748AF" w:rsidRPr="00FE3DDB" w:rsidRDefault="008748AF" w:rsidP="002361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Текст научного д</w:t>
      </w:r>
      <w:r w:rsidR="00FE3DDB">
        <w:rPr>
          <w:rFonts w:ascii="Times New Roman" w:hAnsi="Times New Roman" w:cs="Times New Roman"/>
          <w:sz w:val="28"/>
          <w:szCs w:val="28"/>
        </w:rPr>
        <w:t>оклада аспирант-выпусник подгота</w:t>
      </w:r>
      <w:r w:rsidRPr="00FE3DDB">
        <w:rPr>
          <w:rFonts w:ascii="Times New Roman" w:hAnsi="Times New Roman" w:cs="Times New Roman"/>
          <w:sz w:val="28"/>
          <w:szCs w:val="28"/>
        </w:rPr>
        <w:t>вливает в сотру</w:t>
      </w:r>
      <w:r w:rsidRPr="00FE3DDB">
        <w:rPr>
          <w:rFonts w:ascii="Times New Roman" w:hAnsi="Times New Roman" w:cs="Times New Roman"/>
          <w:sz w:val="28"/>
          <w:szCs w:val="28"/>
        </w:rPr>
        <w:t>д</w:t>
      </w:r>
      <w:r w:rsidRPr="00FE3DDB">
        <w:rPr>
          <w:rFonts w:ascii="Times New Roman" w:hAnsi="Times New Roman" w:cs="Times New Roman"/>
          <w:sz w:val="28"/>
          <w:szCs w:val="28"/>
        </w:rPr>
        <w:t>ничестве с научном руководителем по результатам подготовленной научно-квалификационной работы</w:t>
      </w:r>
      <w:r w:rsidR="00FF214F">
        <w:rPr>
          <w:rFonts w:ascii="Times New Roman" w:hAnsi="Times New Roman" w:cs="Times New Roman"/>
          <w:sz w:val="28"/>
          <w:szCs w:val="28"/>
        </w:rPr>
        <w:t xml:space="preserve"> (диссертации)</w:t>
      </w:r>
      <w:r w:rsidRPr="00FE3DDB">
        <w:rPr>
          <w:rFonts w:ascii="Times New Roman" w:hAnsi="Times New Roman" w:cs="Times New Roman"/>
          <w:sz w:val="28"/>
          <w:szCs w:val="28"/>
        </w:rPr>
        <w:t>, оформляется как автореферат ка</w:t>
      </w:r>
      <w:r w:rsidRPr="00FE3DDB">
        <w:rPr>
          <w:rFonts w:ascii="Times New Roman" w:hAnsi="Times New Roman" w:cs="Times New Roman"/>
          <w:sz w:val="28"/>
          <w:szCs w:val="28"/>
        </w:rPr>
        <w:t>н</w:t>
      </w:r>
      <w:r w:rsidRPr="00FE3DDB">
        <w:rPr>
          <w:rFonts w:ascii="Times New Roman" w:hAnsi="Times New Roman" w:cs="Times New Roman"/>
          <w:sz w:val="28"/>
          <w:szCs w:val="28"/>
        </w:rPr>
        <w:t>дидатской диссертации.</w:t>
      </w:r>
    </w:p>
    <w:p w:rsidR="00B50B90" w:rsidRPr="00FE3DDB" w:rsidRDefault="00B50B90" w:rsidP="0023619E">
      <w:pPr>
        <w:pStyle w:val="a7"/>
        <w:widowControl w:val="0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Текст доклада оформляется в соответствии с требованиями ГОСТ Р 7.0.11-2011, ГОСТ 7.05.-2008, ГОСТ 2.105-95, ГОСТ 7.1-2003, ГОСТ 7.80-2000.</w:t>
      </w:r>
    </w:p>
    <w:p w:rsidR="00B50B90" w:rsidRPr="00FE3DDB" w:rsidRDefault="00B50B90" w:rsidP="002361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52D" w:rsidRPr="00FE3DDB" w:rsidRDefault="0091352D" w:rsidP="0023619E">
      <w:pPr>
        <w:pStyle w:val="a7"/>
        <w:widowControl w:val="0"/>
        <w:numPr>
          <w:ilvl w:val="0"/>
          <w:numId w:val="9"/>
        </w:numPr>
        <w:tabs>
          <w:tab w:val="left" w:pos="709"/>
          <w:tab w:val="left" w:pos="115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 xml:space="preserve">Требования к структуре научного доклада </w:t>
      </w:r>
      <w:r w:rsidR="00FF214F">
        <w:rPr>
          <w:rFonts w:ascii="Times New Roman" w:hAnsi="Times New Roman" w:cs="Times New Roman"/>
          <w:sz w:val="28"/>
          <w:szCs w:val="28"/>
        </w:rPr>
        <w:t xml:space="preserve">об основных результатах подготовленной научно-квалификационной работы (диссертации) </w:t>
      </w:r>
      <w:r w:rsidRPr="00FE3DDB">
        <w:rPr>
          <w:rFonts w:ascii="Times New Roman" w:hAnsi="Times New Roman" w:cs="Times New Roman"/>
          <w:sz w:val="28"/>
          <w:szCs w:val="28"/>
        </w:rPr>
        <w:t>соответс</w:t>
      </w:r>
      <w:r w:rsidRPr="00FE3DDB">
        <w:rPr>
          <w:rFonts w:ascii="Times New Roman" w:hAnsi="Times New Roman" w:cs="Times New Roman"/>
          <w:sz w:val="28"/>
          <w:szCs w:val="28"/>
        </w:rPr>
        <w:t>т</w:t>
      </w:r>
      <w:r w:rsidRPr="00FE3DDB">
        <w:rPr>
          <w:rFonts w:ascii="Times New Roman" w:hAnsi="Times New Roman" w:cs="Times New Roman"/>
          <w:sz w:val="28"/>
          <w:szCs w:val="28"/>
        </w:rPr>
        <w:t>вуют требованиям,</w:t>
      </w:r>
      <w:r w:rsidR="005B79E5" w:rsidRPr="00FE3DDB">
        <w:rPr>
          <w:rFonts w:ascii="Times New Roman" w:hAnsi="Times New Roman" w:cs="Times New Roman"/>
          <w:sz w:val="28"/>
          <w:szCs w:val="28"/>
        </w:rPr>
        <w:t xml:space="preserve"> </w:t>
      </w:r>
      <w:r w:rsidRPr="00FE3DDB">
        <w:rPr>
          <w:rFonts w:ascii="Times New Roman" w:hAnsi="Times New Roman" w:cs="Times New Roman"/>
          <w:sz w:val="28"/>
          <w:szCs w:val="28"/>
        </w:rPr>
        <w:t>устанавливаемым к структуре автореферата кандидатской диссертации.</w:t>
      </w:r>
    </w:p>
    <w:p w:rsidR="007804CF" w:rsidRPr="00FE3DDB" w:rsidRDefault="003E44DC" w:rsidP="0023619E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ab/>
      </w:r>
      <w:r w:rsidR="0033606C" w:rsidRPr="00FE3DDB">
        <w:rPr>
          <w:rFonts w:ascii="Times New Roman" w:hAnsi="Times New Roman" w:cs="Times New Roman"/>
          <w:sz w:val="28"/>
          <w:szCs w:val="28"/>
        </w:rPr>
        <w:t xml:space="preserve">Научный </w:t>
      </w:r>
      <w:r w:rsidR="005C188C" w:rsidRPr="00FE3DDB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33606C" w:rsidRPr="00FE3DDB">
        <w:rPr>
          <w:rFonts w:ascii="Times New Roman" w:hAnsi="Times New Roman" w:cs="Times New Roman"/>
          <w:sz w:val="28"/>
          <w:szCs w:val="28"/>
        </w:rPr>
        <w:t>об основных результатах подготовленной научно-квалификационной работы (диссертации)</w:t>
      </w:r>
      <w:r w:rsidR="00584A2A" w:rsidRPr="00FE3DDB">
        <w:rPr>
          <w:rFonts w:ascii="Times New Roman" w:hAnsi="Times New Roman" w:cs="Times New Roman"/>
          <w:sz w:val="28"/>
          <w:szCs w:val="28"/>
        </w:rPr>
        <w:t xml:space="preserve"> </w:t>
      </w:r>
      <w:r w:rsidR="009C60E0" w:rsidRPr="00FE3DDB">
        <w:rPr>
          <w:rFonts w:ascii="Times New Roman" w:hAnsi="Times New Roman" w:cs="Times New Roman"/>
          <w:sz w:val="28"/>
          <w:szCs w:val="28"/>
        </w:rPr>
        <w:t xml:space="preserve">и </w:t>
      </w:r>
      <w:r w:rsidR="007804CF" w:rsidRPr="00FE3DDB">
        <w:rPr>
          <w:rFonts w:ascii="Times New Roman" w:hAnsi="Times New Roman" w:cs="Times New Roman"/>
          <w:sz w:val="28"/>
          <w:szCs w:val="28"/>
        </w:rPr>
        <w:t>должен содержать</w:t>
      </w:r>
      <w:r w:rsidR="00283616" w:rsidRPr="00FE3DDB">
        <w:rPr>
          <w:rFonts w:ascii="Times New Roman" w:hAnsi="Times New Roman" w:cs="Times New Roman"/>
          <w:sz w:val="28"/>
          <w:szCs w:val="28"/>
        </w:rPr>
        <w:t>:</w:t>
      </w:r>
      <w:r w:rsidR="007804CF" w:rsidRPr="00FE3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4CF" w:rsidRPr="00FE3DDB" w:rsidRDefault="007804CF" w:rsidP="0023619E">
      <w:pPr>
        <w:pStyle w:val="a7"/>
        <w:widowControl w:val="0"/>
        <w:numPr>
          <w:ilvl w:val="0"/>
          <w:numId w:val="1"/>
        </w:numPr>
        <w:tabs>
          <w:tab w:val="left" w:pos="709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актуальность</w:t>
      </w:r>
      <w:r w:rsidR="00CE1370" w:rsidRPr="00FE3D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C60E0" w:rsidRPr="00FE3DDB">
        <w:rPr>
          <w:rFonts w:ascii="Times New Roman" w:hAnsi="Times New Roman" w:cs="Times New Roman"/>
          <w:sz w:val="28"/>
          <w:szCs w:val="28"/>
        </w:rPr>
        <w:t>темы исследования</w:t>
      </w:r>
      <w:r w:rsidR="00D8539A" w:rsidRPr="00FE3DDB">
        <w:rPr>
          <w:rFonts w:ascii="Times New Roman" w:hAnsi="Times New Roman" w:cs="Times New Roman"/>
          <w:sz w:val="28"/>
          <w:szCs w:val="28"/>
        </w:rPr>
        <w:t>;</w:t>
      </w:r>
    </w:p>
    <w:p w:rsidR="003D616E" w:rsidRPr="00FE3DDB" w:rsidRDefault="007804CF" w:rsidP="0023619E">
      <w:pPr>
        <w:pStyle w:val="a7"/>
        <w:widowControl w:val="0"/>
        <w:numPr>
          <w:ilvl w:val="0"/>
          <w:numId w:val="1"/>
        </w:numPr>
        <w:tabs>
          <w:tab w:val="left" w:pos="709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цели</w:t>
      </w:r>
      <w:r w:rsidR="00CE1370" w:rsidRPr="00FE3D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C60E0" w:rsidRPr="00FE3DDB">
        <w:rPr>
          <w:rFonts w:ascii="Times New Roman" w:hAnsi="Times New Roman" w:cs="Times New Roman"/>
          <w:sz w:val="28"/>
          <w:szCs w:val="28"/>
        </w:rPr>
        <w:t>исследования</w:t>
      </w:r>
      <w:r w:rsidR="00D8539A" w:rsidRPr="00FE3DDB">
        <w:rPr>
          <w:rFonts w:ascii="Times New Roman" w:hAnsi="Times New Roman" w:cs="Times New Roman"/>
          <w:sz w:val="28"/>
          <w:szCs w:val="28"/>
        </w:rPr>
        <w:t>;</w:t>
      </w:r>
    </w:p>
    <w:p w:rsidR="007804CF" w:rsidRPr="00FE3DDB" w:rsidRDefault="007804CF" w:rsidP="0023619E">
      <w:pPr>
        <w:pStyle w:val="a7"/>
        <w:widowControl w:val="0"/>
        <w:numPr>
          <w:ilvl w:val="0"/>
          <w:numId w:val="1"/>
        </w:numPr>
        <w:tabs>
          <w:tab w:val="left" w:pos="709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задачи</w:t>
      </w:r>
      <w:r w:rsidR="00CE1370" w:rsidRPr="00FE3D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C60E0" w:rsidRPr="00FE3DDB">
        <w:rPr>
          <w:rFonts w:ascii="Times New Roman" w:hAnsi="Times New Roman" w:cs="Times New Roman"/>
          <w:sz w:val="28"/>
          <w:szCs w:val="28"/>
        </w:rPr>
        <w:t>исследования</w:t>
      </w:r>
      <w:r w:rsidR="00D8539A" w:rsidRPr="00FE3DDB">
        <w:rPr>
          <w:rFonts w:ascii="Times New Roman" w:hAnsi="Times New Roman" w:cs="Times New Roman"/>
          <w:sz w:val="28"/>
          <w:szCs w:val="28"/>
        </w:rPr>
        <w:t>;</w:t>
      </w:r>
    </w:p>
    <w:p w:rsidR="007804CF" w:rsidRPr="00FE3DDB" w:rsidRDefault="007804CF" w:rsidP="0023619E">
      <w:pPr>
        <w:pStyle w:val="a7"/>
        <w:widowControl w:val="0"/>
        <w:numPr>
          <w:ilvl w:val="0"/>
          <w:numId w:val="1"/>
        </w:numPr>
        <w:tabs>
          <w:tab w:val="left" w:pos="709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научную новизну</w:t>
      </w:r>
      <w:r w:rsidR="00CE1370" w:rsidRPr="00FE3D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C60E0" w:rsidRPr="00FE3DDB">
        <w:rPr>
          <w:rFonts w:ascii="Times New Roman" w:hAnsi="Times New Roman" w:cs="Times New Roman"/>
          <w:sz w:val="28"/>
          <w:szCs w:val="28"/>
        </w:rPr>
        <w:t>полученных результатов</w:t>
      </w:r>
      <w:r w:rsidR="00D8539A" w:rsidRPr="00FE3DDB">
        <w:rPr>
          <w:rFonts w:ascii="Times New Roman" w:hAnsi="Times New Roman" w:cs="Times New Roman"/>
          <w:sz w:val="28"/>
          <w:szCs w:val="28"/>
        </w:rPr>
        <w:t>;</w:t>
      </w:r>
    </w:p>
    <w:p w:rsidR="007804CF" w:rsidRPr="00FE3DDB" w:rsidRDefault="007804CF" w:rsidP="0023619E">
      <w:pPr>
        <w:pStyle w:val="a7"/>
        <w:widowControl w:val="0"/>
        <w:numPr>
          <w:ilvl w:val="0"/>
          <w:numId w:val="1"/>
        </w:numPr>
        <w:tabs>
          <w:tab w:val="left" w:pos="709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теоретическое и практическое значение</w:t>
      </w:r>
      <w:r w:rsidR="00CE1370" w:rsidRPr="00FE3DDB">
        <w:rPr>
          <w:rFonts w:ascii="Times New Roman" w:hAnsi="Times New Roman" w:cs="Times New Roman"/>
          <w:sz w:val="28"/>
          <w:szCs w:val="28"/>
        </w:rPr>
        <w:t xml:space="preserve"> </w:t>
      </w:r>
      <w:r w:rsidR="009C60E0" w:rsidRPr="00FE3DDB">
        <w:rPr>
          <w:rFonts w:ascii="Times New Roman" w:hAnsi="Times New Roman" w:cs="Times New Roman"/>
          <w:sz w:val="28"/>
          <w:szCs w:val="28"/>
        </w:rPr>
        <w:t>выполненной</w:t>
      </w:r>
      <w:r w:rsidRPr="00FE3DDB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D8539A" w:rsidRPr="00FE3DDB">
        <w:rPr>
          <w:rFonts w:ascii="Times New Roman" w:hAnsi="Times New Roman" w:cs="Times New Roman"/>
          <w:sz w:val="28"/>
          <w:szCs w:val="28"/>
        </w:rPr>
        <w:t>;</w:t>
      </w:r>
    </w:p>
    <w:p w:rsidR="007804CF" w:rsidRPr="00FE3DDB" w:rsidRDefault="007804CF" w:rsidP="0023619E">
      <w:pPr>
        <w:pStyle w:val="a7"/>
        <w:widowControl w:val="0"/>
        <w:numPr>
          <w:ilvl w:val="0"/>
          <w:numId w:val="1"/>
        </w:numPr>
        <w:tabs>
          <w:tab w:val="left" w:pos="709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положения, выносимые на защиту</w:t>
      </w:r>
      <w:r w:rsidR="00D8539A" w:rsidRPr="00FE3DDB">
        <w:rPr>
          <w:rFonts w:ascii="Times New Roman" w:hAnsi="Times New Roman" w:cs="Times New Roman"/>
          <w:sz w:val="28"/>
          <w:szCs w:val="28"/>
        </w:rPr>
        <w:t>;</w:t>
      </w:r>
    </w:p>
    <w:p w:rsidR="007804CF" w:rsidRPr="00FE3DDB" w:rsidRDefault="007804CF" w:rsidP="0023619E">
      <w:pPr>
        <w:pStyle w:val="a7"/>
        <w:widowControl w:val="0"/>
        <w:numPr>
          <w:ilvl w:val="0"/>
          <w:numId w:val="1"/>
        </w:numPr>
        <w:tabs>
          <w:tab w:val="left" w:pos="709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апробацию работы</w:t>
      </w:r>
      <w:r w:rsidR="00D8539A" w:rsidRPr="00FE3DDB">
        <w:rPr>
          <w:rFonts w:ascii="Times New Roman" w:hAnsi="Times New Roman" w:cs="Times New Roman"/>
          <w:sz w:val="28"/>
          <w:szCs w:val="28"/>
        </w:rPr>
        <w:t>;</w:t>
      </w:r>
    </w:p>
    <w:p w:rsidR="007804CF" w:rsidRPr="00FE3DDB" w:rsidRDefault="007209A0" w:rsidP="0023619E">
      <w:pPr>
        <w:pStyle w:val="a7"/>
        <w:widowControl w:val="0"/>
        <w:numPr>
          <w:ilvl w:val="0"/>
          <w:numId w:val="1"/>
        </w:numPr>
        <w:tabs>
          <w:tab w:val="left" w:pos="709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информацию о личном</w:t>
      </w:r>
      <w:r w:rsidR="007804CF" w:rsidRPr="00FE3DDB">
        <w:rPr>
          <w:rFonts w:ascii="Times New Roman" w:hAnsi="Times New Roman" w:cs="Times New Roman"/>
          <w:sz w:val="28"/>
          <w:szCs w:val="28"/>
        </w:rPr>
        <w:t xml:space="preserve"> вклад</w:t>
      </w:r>
      <w:r w:rsidRPr="00FE3DDB">
        <w:rPr>
          <w:rFonts w:ascii="Times New Roman" w:hAnsi="Times New Roman" w:cs="Times New Roman"/>
          <w:sz w:val="28"/>
          <w:szCs w:val="28"/>
        </w:rPr>
        <w:t>е</w:t>
      </w:r>
      <w:r w:rsidR="009C60E0" w:rsidRPr="00FE3DDB">
        <w:rPr>
          <w:rFonts w:ascii="Times New Roman" w:hAnsi="Times New Roman" w:cs="Times New Roman"/>
          <w:sz w:val="28"/>
          <w:szCs w:val="28"/>
        </w:rPr>
        <w:t xml:space="preserve"> автора</w:t>
      </w:r>
      <w:r w:rsidR="00D8539A" w:rsidRPr="00FE3DDB">
        <w:rPr>
          <w:rFonts w:ascii="Times New Roman" w:hAnsi="Times New Roman" w:cs="Times New Roman"/>
          <w:sz w:val="28"/>
          <w:szCs w:val="28"/>
        </w:rPr>
        <w:t>;</w:t>
      </w:r>
    </w:p>
    <w:p w:rsidR="007209A0" w:rsidRPr="00FE3DDB" w:rsidRDefault="007804CF" w:rsidP="0023619E">
      <w:pPr>
        <w:pStyle w:val="a7"/>
        <w:widowControl w:val="0"/>
        <w:numPr>
          <w:ilvl w:val="0"/>
          <w:numId w:val="1"/>
        </w:numPr>
        <w:tabs>
          <w:tab w:val="left" w:pos="709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общие выводы по работе</w:t>
      </w:r>
      <w:r w:rsidR="00D8539A" w:rsidRPr="00FE3DDB">
        <w:rPr>
          <w:rFonts w:ascii="Times New Roman" w:hAnsi="Times New Roman" w:cs="Times New Roman"/>
          <w:sz w:val="28"/>
          <w:szCs w:val="28"/>
        </w:rPr>
        <w:t>;</w:t>
      </w:r>
    </w:p>
    <w:p w:rsidR="007209A0" w:rsidRPr="00FE3DDB" w:rsidRDefault="007209A0" w:rsidP="0023619E">
      <w:pPr>
        <w:pStyle w:val="a7"/>
        <w:widowControl w:val="0"/>
        <w:numPr>
          <w:ilvl w:val="0"/>
          <w:numId w:val="1"/>
        </w:numPr>
        <w:tabs>
          <w:tab w:val="left" w:pos="709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список публикаций по работе</w:t>
      </w:r>
      <w:r w:rsidR="00D8539A" w:rsidRPr="00FE3DDB">
        <w:rPr>
          <w:rFonts w:ascii="Times New Roman" w:hAnsi="Times New Roman" w:cs="Times New Roman"/>
          <w:sz w:val="28"/>
          <w:szCs w:val="28"/>
        </w:rPr>
        <w:t>.</w:t>
      </w:r>
    </w:p>
    <w:p w:rsidR="005654F0" w:rsidRPr="00FE3DDB" w:rsidRDefault="005654F0" w:rsidP="0023619E">
      <w:pPr>
        <w:pStyle w:val="a7"/>
        <w:widowControl w:val="0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584" w:rsidRPr="00FE3DDB" w:rsidRDefault="00123584" w:rsidP="0023619E">
      <w:pPr>
        <w:pStyle w:val="a7"/>
        <w:widowControl w:val="0"/>
        <w:numPr>
          <w:ilvl w:val="0"/>
          <w:numId w:val="9"/>
        </w:numPr>
        <w:tabs>
          <w:tab w:val="left" w:pos="709"/>
          <w:tab w:val="left" w:pos="115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Основные результаты научных исследований должны быть опублик</w:t>
      </w:r>
      <w:r w:rsidRPr="00FE3DDB">
        <w:rPr>
          <w:rFonts w:ascii="Times New Roman" w:hAnsi="Times New Roman" w:cs="Times New Roman"/>
          <w:sz w:val="28"/>
          <w:szCs w:val="28"/>
        </w:rPr>
        <w:t>о</w:t>
      </w:r>
      <w:r w:rsidRPr="00FE3DDB">
        <w:rPr>
          <w:rFonts w:ascii="Times New Roman" w:hAnsi="Times New Roman" w:cs="Times New Roman"/>
          <w:sz w:val="28"/>
          <w:szCs w:val="28"/>
        </w:rPr>
        <w:t>ваны в рецензируемых научных изданиях.</w:t>
      </w:r>
      <w:r w:rsidR="001A76F2" w:rsidRPr="00FE3DDB">
        <w:rPr>
          <w:rFonts w:ascii="Times New Roman" w:hAnsi="Times New Roman" w:cs="Times New Roman"/>
          <w:sz w:val="28"/>
          <w:szCs w:val="28"/>
        </w:rPr>
        <w:t xml:space="preserve"> Количество публикаций, в кот</w:t>
      </w:r>
      <w:r w:rsidR="001A76F2" w:rsidRPr="00FE3DDB">
        <w:rPr>
          <w:rFonts w:ascii="Times New Roman" w:hAnsi="Times New Roman" w:cs="Times New Roman"/>
          <w:sz w:val="28"/>
          <w:szCs w:val="28"/>
        </w:rPr>
        <w:t>о</w:t>
      </w:r>
      <w:r w:rsidR="001A76F2" w:rsidRPr="00FE3DDB">
        <w:rPr>
          <w:rFonts w:ascii="Times New Roman" w:hAnsi="Times New Roman" w:cs="Times New Roman"/>
          <w:sz w:val="28"/>
          <w:szCs w:val="28"/>
        </w:rPr>
        <w:t>рых излагаются основные научные результаты диссертационного исследов</w:t>
      </w:r>
      <w:r w:rsidR="001A76F2" w:rsidRPr="00FE3DDB">
        <w:rPr>
          <w:rFonts w:ascii="Times New Roman" w:hAnsi="Times New Roman" w:cs="Times New Roman"/>
          <w:sz w:val="28"/>
          <w:szCs w:val="28"/>
        </w:rPr>
        <w:t>а</w:t>
      </w:r>
      <w:r w:rsidR="001A76F2" w:rsidRPr="00FE3DDB">
        <w:rPr>
          <w:rFonts w:ascii="Times New Roman" w:hAnsi="Times New Roman" w:cs="Times New Roman"/>
          <w:sz w:val="28"/>
          <w:szCs w:val="28"/>
        </w:rPr>
        <w:t>ния, в рецензируемых научных изданиях должно быть:</w:t>
      </w:r>
    </w:p>
    <w:p w:rsidR="001A76F2" w:rsidRPr="00FE3DDB" w:rsidRDefault="00D26E5B" w:rsidP="0023619E">
      <w:pPr>
        <w:widowControl w:val="0"/>
        <w:tabs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в</w:t>
      </w:r>
      <w:r w:rsidR="001A76F2" w:rsidRPr="00FE3DDB">
        <w:rPr>
          <w:rFonts w:ascii="Times New Roman" w:hAnsi="Times New Roman" w:cs="Times New Roman"/>
          <w:sz w:val="28"/>
          <w:szCs w:val="28"/>
        </w:rPr>
        <w:t xml:space="preserve"> области общест</w:t>
      </w:r>
      <w:r w:rsidR="008A6787" w:rsidRPr="00FE3DDB">
        <w:rPr>
          <w:rFonts w:ascii="Times New Roman" w:hAnsi="Times New Roman" w:cs="Times New Roman"/>
          <w:sz w:val="28"/>
          <w:szCs w:val="28"/>
        </w:rPr>
        <w:t>в</w:t>
      </w:r>
      <w:r w:rsidR="001A76F2" w:rsidRPr="00FE3DDB">
        <w:rPr>
          <w:rFonts w:ascii="Times New Roman" w:hAnsi="Times New Roman" w:cs="Times New Roman"/>
          <w:sz w:val="28"/>
          <w:szCs w:val="28"/>
        </w:rPr>
        <w:t>енных и гуманитарных наук – не менее 3</w:t>
      </w:r>
    </w:p>
    <w:p w:rsidR="00BC22ED" w:rsidRPr="00FE3DDB" w:rsidRDefault="00E076E3" w:rsidP="0023619E">
      <w:pPr>
        <w:widowControl w:val="0"/>
        <w:tabs>
          <w:tab w:val="left" w:pos="709"/>
          <w:tab w:val="left" w:pos="1153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в</w:t>
      </w:r>
      <w:r w:rsidR="001A76F2" w:rsidRPr="00FE3DDB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8A6787" w:rsidRPr="00FE3DDB">
        <w:rPr>
          <w:rFonts w:ascii="Times New Roman" w:hAnsi="Times New Roman" w:cs="Times New Roman"/>
          <w:sz w:val="28"/>
          <w:szCs w:val="28"/>
        </w:rPr>
        <w:t xml:space="preserve">естественных </w:t>
      </w:r>
      <w:r w:rsidR="00BC55A7" w:rsidRPr="00FE3DDB">
        <w:rPr>
          <w:rFonts w:ascii="Times New Roman" w:hAnsi="Times New Roman" w:cs="Times New Roman"/>
          <w:sz w:val="28"/>
          <w:szCs w:val="28"/>
        </w:rPr>
        <w:t xml:space="preserve">наук </w:t>
      </w:r>
      <w:r w:rsidR="008A6787" w:rsidRPr="00FE3DDB">
        <w:rPr>
          <w:rFonts w:ascii="Times New Roman" w:hAnsi="Times New Roman" w:cs="Times New Roman"/>
          <w:sz w:val="28"/>
          <w:szCs w:val="28"/>
        </w:rPr>
        <w:t>– не менее 2</w:t>
      </w:r>
      <w:r w:rsidR="00BC55A7" w:rsidRPr="00FE3DDB">
        <w:rPr>
          <w:rFonts w:ascii="Times New Roman" w:hAnsi="Times New Roman" w:cs="Times New Roman"/>
          <w:sz w:val="28"/>
          <w:szCs w:val="28"/>
        </w:rPr>
        <w:t>.</w:t>
      </w:r>
      <w:r w:rsidR="008A6787" w:rsidRPr="00FE3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2ED" w:rsidRPr="00FE3DDB" w:rsidRDefault="00BC22ED" w:rsidP="0023619E">
      <w:pPr>
        <w:pStyle w:val="a7"/>
        <w:widowControl w:val="0"/>
        <w:tabs>
          <w:tab w:val="left" w:pos="709"/>
          <w:tab w:val="left" w:pos="115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3790A" w:rsidRPr="00FE3DDB" w:rsidRDefault="0023790A" w:rsidP="0023619E">
      <w:pPr>
        <w:pStyle w:val="a7"/>
        <w:widowControl w:val="0"/>
        <w:numPr>
          <w:ilvl w:val="0"/>
          <w:numId w:val="9"/>
        </w:numPr>
        <w:tabs>
          <w:tab w:val="left" w:pos="709"/>
          <w:tab w:val="left" w:pos="115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 xml:space="preserve"> Представление научного доклада об основных результатах подгото</w:t>
      </w:r>
      <w:r w:rsidRPr="00FE3DDB">
        <w:rPr>
          <w:rFonts w:ascii="Times New Roman" w:hAnsi="Times New Roman" w:cs="Times New Roman"/>
          <w:sz w:val="28"/>
          <w:szCs w:val="28"/>
        </w:rPr>
        <w:t>в</w:t>
      </w:r>
      <w:r w:rsidRPr="00FE3DDB">
        <w:rPr>
          <w:rFonts w:ascii="Times New Roman" w:hAnsi="Times New Roman" w:cs="Times New Roman"/>
          <w:sz w:val="28"/>
          <w:szCs w:val="28"/>
        </w:rPr>
        <w:t>ленной научно-квалификационной работы (диссертации) является заключ</w:t>
      </w:r>
      <w:r w:rsidRPr="00FE3DDB">
        <w:rPr>
          <w:rFonts w:ascii="Times New Roman" w:hAnsi="Times New Roman" w:cs="Times New Roman"/>
          <w:sz w:val="28"/>
          <w:szCs w:val="28"/>
        </w:rPr>
        <w:t>и</w:t>
      </w:r>
      <w:r w:rsidRPr="00FE3DDB">
        <w:rPr>
          <w:rFonts w:ascii="Times New Roman" w:hAnsi="Times New Roman" w:cs="Times New Roman"/>
          <w:sz w:val="28"/>
          <w:szCs w:val="28"/>
        </w:rPr>
        <w:t xml:space="preserve">тельным этапом проведения государственной итоговой аттестации. </w:t>
      </w:r>
    </w:p>
    <w:p w:rsidR="0023790A" w:rsidRPr="00FE3DDB" w:rsidRDefault="0023790A" w:rsidP="0023619E">
      <w:pPr>
        <w:pStyle w:val="a7"/>
        <w:widowControl w:val="0"/>
        <w:numPr>
          <w:ilvl w:val="0"/>
          <w:numId w:val="9"/>
        </w:numPr>
        <w:tabs>
          <w:tab w:val="left" w:pos="709"/>
          <w:tab w:val="left" w:pos="115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lastRenderedPageBreak/>
        <w:t>Выпускникам, успешно освоившим программы аспирантуры, успешно прошедшим ГИА также выдается заключение в соответствии с пунктом 16 Положения о присуждении ученых степеней.</w:t>
      </w:r>
    </w:p>
    <w:p w:rsidR="0023790A" w:rsidRPr="00FE3DDB" w:rsidRDefault="0023790A" w:rsidP="0023619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Порядок подготовки и выдачи заключения по диссертации, предста</w:t>
      </w:r>
      <w:r w:rsidRPr="00FE3DDB">
        <w:rPr>
          <w:rFonts w:ascii="Times New Roman" w:hAnsi="Times New Roman" w:cs="Times New Roman"/>
          <w:sz w:val="28"/>
          <w:szCs w:val="28"/>
        </w:rPr>
        <w:t>в</w:t>
      </w:r>
      <w:r w:rsidRPr="00FE3DDB">
        <w:rPr>
          <w:rFonts w:ascii="Times New Roman" w:hAnsi="Times New Roman" w:cs="Times New Roman"/>
          <w:sz w:val="28"/>
          <w:szCs w:val="28"/>
        </w:rPr>
        <w:t xml:space="preserve">ляемой к защите на соискание учёной степени кандидата наук, определяется </w:t>
      </w:r>
      <w:r w:rsidR="002D25B3" w:rsidRPr="00FE3DDB">
        <w:rPr>
          <w:rFonts w:ascii="Times New Roman" w:hAnsi="Times New Roman" w:cs="Times New Roman"/>
          <w:sz w:val="28"/>
          <w:szCs w:val="28"/>
        </w:rPr>
        <w:t>«</w:t>
      </w:r>
      <w:r w:rsidRPr="00FE3DDB">
        <w:rPr>
          <w:rFonts w:ascii="Times New Roman" w:eastAsia="Times New Roman" w:hAnsi="Times New Roman" w:cs="Times New Roman"/>
          <w:bCs/>
          <w:sz w:val="28"/>
          <w:szCs w:val="28"/>
        </w:rPr>
        <w:t>Положением о порядке подготовки заключения по диссертации и его выд</w:t>
      </w:r>
      <w:r w:rsidRPr="00FE3DDB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FE3DDB">
        <w:rPr>
          <w:rFonts w:ascii="Times New Roman" w:eastAsia="Times New Roman" w:hAnsi="Times New Roman" w:cs="Times New Roman"/>
          <w:bCs/>
          <w:sz w:val="28"/>
          <w:szCs w:val="28"/>
        </w:rPr>
        <w:t>чи его соискателю ученой степени</w:t>
      </w:r>
      <w:r w:rsidRPr="00FE3DDB">
        <w:rPr>
          <w:rFonts w:ascii="Times New Roman" w:hAnsi="Times New Roman" w:cs="Times New Roman"/>
          <w:sz w:val="28"/>
          <w:szCs w:val="28"/>
        </w:rPr>
        <w:t xml:space="preserve"> ВГПУ</w:t>
      </w:r>
      <w:r w:rsidR="002D25B3" w:rsidRPr="00FE3DDB">
        <w:rPr>
          <w:rFonts w:ascii="Times New Roman" w:hAnsi="Times New Roman" w:cs="Times New Roman"/>
          <w:sz w:val="28"/>
          <w:szCs w:val="28"/>
        </w:rPr>
        <w:t>»</w:t>
      </w:r>
      <w:r w:rsidRPr="00FE3DDB">
        <w:rPr>
          <w:rFonts w:ascii="Times New Roman" w:hAnsi="Times New Roman" w:cs="Times New Roman"/>
          <w:sz w:val="28"/>
          <w:szCs w:val="28"/>
        </w:rPr>
        <w:t>.</w:t>
      </w:r>
    </w:p>
    <w:p w:rsidR="0023790A" w:rsidRPr="00FE3DDB" w:rsidRDefault="0023790A" w:rsidP="0023619E">
      <w:pPr>
        <w:widowControl w:val="0"/>
        <w:tabs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D2EE4" w:rsidRPr="00FE3DDB" w:rsidRDefault="006D2EE4" w:rsidP="0023619E">
      <w:pPr>
        <w:pStyle w:val="a7"/>
        <w:widowControl w:val="0"/>
        <w:numPr>
          <w:ilvl w:val="0"/>
          <w:numId w:val="9"/>
        </w:numPr>
        <w:tabs>
          <w:tab w:val="left" w:pos="709"/>
          <w:tab w:val="left" w:pos="115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Проведение государственных аттестационных испытаний по програ</w:t>
      </w:r>
      <w:r w:rsidRPr="00FE3DDB">
        <w:rPr>
          <w:rFonts w:ascii="Times New Roman" w:hAnsi="Times New Roman" w:cs="Times New Roman"/>
          <w:sz w:val="28"/>
          <w:szCs w:val="28"/>
        </w:rPr>
        <w:t>м</w:t>
      </w:r>
      <w:r w:rsidRPr="00FE3DDB">
        <w:rPr>
          <w:rFonts w:ascii="Times New Roman" w:hAnsi="Times New Roman" w:cs="Times New Roman"/>
          <w:sz w:val="28"/>
          <w:szCs w:val="28"/>
        </w:rPr>
        <w:t xml:space="preserve">мам подготовки кадров высшей квалификации в аспирантуре </w:t>
      </w:r>
      <w:r w:rsidR="00B215A2" w:rsidRPr="00FE3DDB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Pr="00FE3DDB">
        <w:rPr>
          <w:rFonts w:ascii="Times New Roman" w:hAnsi="Times New Roman" w:cs="Times New Roman"/>
          <w:sz w:val="28"/>
          <w:szCs w:val="28"/>
        </w:rPr>
        <w:t>с применением электронного обучения, дистанционных образовательных те</w:t>
      </w:r>
      <w:r w:rsidRPr="00FE3DDB">
        <w:rPr>
          <w:rFonts w:ascii="Times New Roman" w:hAnsi="Times New Roman" w:cs="Times New Roman"/>
          <w:sz w:val="28"/>
          <w:szCs w:val="28"/>
        </w:rPr>
        <w:t>х</w:t>
      </w:r>
      <w:r w:rsidRPr="00FE3DDB">
        <w:rPr>
          <w:rFonts w:ascii="Times New Roman" w:hAnsi="Times New Roman" w:cs="Times New Roman"/>
          <w:sz w:val="28"/>
          <w:szCs w:val="28"/>
        </w:rPr>
        <w:t>нологий в ВГПУ.</w:t>
      </w:r>
    </w:p>
    <w:p w:rsidR="00193340" w:rsidRPr="00FE3DDB" w:rsidRDefault="00193340" w:rsidP="0023619E">
      <w:pPr>
        <w:widowControl w:val="0"/>
        <w:tabs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93340" w:rsidRPr="00FE3DDB" w:rsidRDefault="00193340" w:rsidP="0023619E">
      <w:pPr>
        <w:widowControl w:val="0"/>
        <w:tabs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E2125" w:rsidRPr="00FE3DDB" w:rsidRDefault="006E2125" w:rsidP="0023619E">
      <w:pPr>
        <w:widowControl w:val="0"/>
        <w:tabs>
          <w:tab w:val="left" w:pos="709"/>
        </w:tabs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ПРОВЕДЕНИ</w:t>
      </w:r>
      <w:r w:rsidR="00DF3461" w:rsidRPr="00FE3DDB">
        <w:rPr>
          <w:rFonts w:ascii="Times New Roman" w:hAnsi="Times New Roman" w:cs="Times New Roman"/>
          <w:sz w:val="28"/>
          <w:szCs w:val="28"/>
        </w:rPr>
        <w:t>Е</w:t>
      </w:r>
      <w:r w:rsidRPr="00FE3DDB">
        <w:rPr>
          <w:rFonts w:ascii="Times New Roman" w:hAnsi="Times New Roman" w:cs="Times New Roman"/>
          <w:sz w:val="28"/>
          <w:szCs w:val="28"/>
        </w:rPr>
        <w:t xml:space="preserve"> </w:t>
      </w:r>
      <w:r w:rsidR="008E442F" w:rsidRPr="00FE3DDB">
        <w:rPr>
          <w:rFonts w:ascii="Times New Roman" w:hAnsi="Times New Roman" w:cs="Times New Roman"/>
          <w:sz w:val="28"/>
          <w:szCs w:val="28"/>
        </w:rPr>
        <w:t>ГОСУДАРСТВЕННОЙ</w:t>
      </w:r>
      <w:r w:rsidR="0009639B" w:rsidRPr="00FE3DDB">
        <w:rPr>
          <w:rFonts w:ascii="Times New Roman" w:hAnsi="Times New Roman" w:cs="Times New Roman"/>
          <w:sz w:val="28"/>
          <w:szCs w:val="28"/>
        </w:rPr>
        <w:t xml:space="preserve"> </w:t>
      </w:r>
      <w:r w:rsidRPr="00FE3DDB">
        <w:rPr>
          <w:rFonts w:ascii="Times New Roman" w:hAnsi="Times New Roman" w:cs="Times New Roman"/>
          <w:sz w:val="28"/>
          <w:szCs w:val="28"/>
        </w:rPr>
        <w:t>ИТОГОВ</w:t>
      </w:r>
      <w:r w:rsidR="008E442F" w:rsidRPr="00FE3DDB">
        <w:rPr>
          <w:rFonts w:ascii="Times New Roman" w:hAnsi="Times New Roman" w:cs="Times New Roman"/>
          <w:sz w:val="28"/>
          <w:szCs w:val="28"/>
        </w:rPr>
        <w:t>ОЙ</w:t>
      </w:r>
      <w:r w:rsidR="00DF3461" w:rsidRPr="00FE3DDB">
        <w:rPr>
          <w:rFonts w:ascii="Times New Roman" w:hAnsi="Times New Roman" w:cs="Times New Roman"/>
          <w:sz w:val="28"/>
          <w:szCs w:val="28"/>
        </w:rPr>
        <w:t xml:space="preserve"> </w:t>
      </w:r>
      <w:r w:rsidRPr="00FE3DDB">
        <w:rPr>
          <w:rFonts w:ascii="Times New Roman" w:hAnsi="Times New Roman" w:cs="Times New Roman"/>
          <w:sz w:val="28"/>
          <w:szCs w:val="28"/>
        </w:rPr>
        <w:t>АТТЕСТАЦИ</w:t>
      </w:r>
      <w:r w:rsidR="008E442F" w:rsidRPr="00FE3DDB">
        <w:rPr>
          <w:rFonts w:ascii="Times New Roman" w:hAnsi="Times New Roman" w:cs="Times New Roman"/>
          <w:sz w:val="28"/>
          <w:szCs w:val="28"/>
        </w:rPr>
        <w:t>И</w:t>
      </w:r>
    </w:p>
    <w:p w:rsidR="006E2125" w:rsidRPr="00FE3DDB" w:rsidRDefault="006E2125" w:rsidP="0023619E">
      <w:pPr>
        <w:widowControl w:val="0"/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1336" w:rsidRPr="00FE3DDB" w:rsidRDefault="00DF3461" w:rsidP="0023619E">
      <w:pPr>
        <w:pStyle w:val="a7"/>
        <w:widowControl w:val="0"/>
        <w:numPr>
          <w:ilvl w:val="0"/>
          <w:numId w:val="9"/>
        </w:numPr>
        <w:tabs>
          <w:tab w:val="left" w:pos="709"/>
          <w:tab w:val="left" w:pos="115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Государственный экзамен проводится по одной или нескольким дисц</w:t>
      </w:r>
      <w:r w:rsidRPr="00FE3DDB">
        <w:rPr>
          <w:rFonts w:ascii="Times New Roman" w:hAnsi="Times New Roman" w:cs="Times New Roman"/>
          <w:sz w:val="28"/>
          <w:szCs w:val="28"/>
        </w:rPr>
        <w:t>и</w:t>
      </w:r>
      <w:r w:rsidRPr="00FE3DDB">
        <w:rPr>
          <w:rFonts w:ascii="Times New Roman" w:hAnsi="Times New Roman" w:cs="Times New Roman"/>
          <w:sz w:val="28"/>
          <w:szCs w:val="28"/>
        </w:rPr>
        <w:t>плинам и (или) модулям образовательной программы, результаты освоения которых имеют определяющее значение для профессиональной деятельности выпускников аспирантуры ВГПУ.</w:t>
      </w:r>
    </w:p>
    <w:p w:rsidR="00DF3461" w:rsidRPr="00FE3DDB" w:rsidRDefault="00DF3461" w:rsidP="0023619E">
      <w:pPr>
        <w:pStyle w:val="a7"/>
        <w:widowControl w:val="0"/>
        <w:tabs>
          <w:tab w:val="left" w:pos="709"/>
          <w:tab w:val="left" w:pos="115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Конкретная форма проведения государственного экзамена установлена в программах государственной итоговой аттестации выпускников образов</w:t>
      </w:r>
      <w:r w:rsidRPr="00FE3DDB">
        <w:rPr>
          <w:rFonts w:ascii="Times New Roman" w:hAnsi="Times New Roman" w:cs="Times New Roman"/>
          <w:sz w:val="28"/>
          <w:szCs w:val="28"/>
        </w:rPr>
        <w:t>а</w:t>
      </w:r>
      <w:r w:rsidRPr="00FE3DDB">
        <w:rPr>
          <w:rFonts w:ascii="Times New Roman" w:hAnsi="Times New Roman" w:cs="Times New Roman"/>
          <w:sz w:val="28"/>
          <w:szCs w:val="28"/>
        </w:rPr>
        <w:t>тельных программ подготовки научно-педагогических кадров в аспирантуре ВГПУ.</w:t>
      </w:r>
    </w:p>
    <w:p w:rsidR="003D616E" w:rsidRPr="00FE3DDB" w:rsidRDefault="00DF3461" w:rsidP="0023619E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Перед государственным экзаменом проводится консультация по вопр</w:t>
      </w:r>
      <w:r w:rsidRPr="00FE3DDB">
        <w:rPr>
          <w:rFonts w:ascii="Times New Roman" w:hAnsi="Times New Roman" w:cs="Times New Roman"/>
          <w:sz w:val="28"/>
          <w:szCs w:val="28"/>
        </w:rPr>
        <w:t>о</w:t>
      </w:r>
      <w:r w:rsidRPr="00FE3DDB">
        <w:rPr>
          <w:rFonts w:ascii="Times New Roman" w:hAnsi="Times New Roman" w:cs="Times New Roman"/>
          <w:sz w:val="28"/>
          <w:szCs w:val="28"/>
        </w:rPr>
        <w:t>сам, входящим в программу государственного экзамена.</w:t>
      </w:r>
    </w:p>
    <w:p w:rsidR="00236629" w:rsidRPr="00FE3DDB" w:rsidRDefault="00236629" w:rsidP="0023619E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629" w:rsidRPr="00FE3DDB" w:rsidRDefault="00236629" w:rsidP="0023619E">
      <w:pPr>
        <w:pStyle w:val="a7"/>
        <w:widowControl w:val="0"/>
        <w:numPr>
          <w:ilvl w:val="0"/>
          <w:numId w:val="9"/>
        </w:numPr>
        <w:tabs>
          <w:tab w:val="left" w:pos="709"/>
          <w:tab w:val="left" w:pos="115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Обучающимся и лицам, привлекаемым к государственной итоговой а</w:t>
      </w:r>
      <w:r w:rsidRPr="00FE3DDB">
        <w:rPr>
          <w:rFonts w:ascii="Times New Roman" w:hAnsi="Times New Roman" w:cs="Times New Roman"/>
          <w:sz w:val="28"/>
          <w:szCs w:val="28"/>
        </w:rPr>
        <w:t>т</w:t>
      </w:r>
      <w:r w:rsidRPr="00FE3DDB">
        <w:rPr>
          <w:rFonts w:ascii="Times New Roman" w:hAnsi="Times New Roman" w:cs="Times New Roman"/>
          <w:sz w:val="28"/>
          <w:szCs w:val="28"/>
        </w:rPr>
        <w:t>тестации, во время проведения государственных аттестационных испытаний запрещается иметь при себе и использовать средства связи.</w:t>
      </w:r>
    </w:p>
    <w:p w:rsidR="00BC22ED" w:rsidRPr="00FE3DDB" w:rsidRDefault="00BC22ED" w:rsidP="0023619E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16E" w:rsidRPr="00FE3DDB" w:rsidRDefault="003D616E" w:rsidP="0023619E">
      <w:pPr>
        <w:pStyle w:val="a7"/>
        <w:widowControl w:val="0"/>
        <w:numPr>
          <w:ilvl w:val="0"/>
          <w:numId w:val="9"/>
        </w:numPr>
        <w:tabs>
          <w:tab w:val="left" w:pos="709"/>
          <w:tab w:val="left" w:pos="115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Результаты каждого государственного аттестационного испытания о</w:t>
      </w:r>
      <w:r w:rsidRPr="00FE3DDB">
        <w:rPr>
          <w:rFonts w:ascii="Times New Roman" w:hAnsi="Times New Roman" w:cs="Times New Roman"/>
          <w:sz w:val="28"/>
          <w:szCs w:val="28"/>
        </w:rPr>
        <w:t>п</w:t>
      </w:r>
      <w:r w:rsidRPr="00FE3DDB">
        <w:rPr>
          <w:rFonts w:ascii="Times New Roman" w:hAnsi="Times New Roman" w:cs="Times New Roman"/>
          <w:sz w:val="28"/>
          <w:szCs w:val="28"/>
        </w:rPr>
        <w:t>ределяются оценками «отлично», «хорошо», «удовлетворительно», «неудо</w:t>
      </w:r>
      <w:r w:rsidRPr="00FE3DDB">
        <w:rPr>
          <w:rFonts w:ascii="Times New Roman" w:hAnsi="Times New Roman" w:cs="Times New Roman"/>
          <w:sz w:val="28"/>
          <w:szCs w:val="28"/>
        </w:rPr>
        <w:t>в</w:t>
      </w:r>
      <w:r w:rsidRPr="00FE3DDB">
        <w:rPr>
          <w:rFonts w:ascii="Times New Roman" w:hAnsi="Times New Roman" w:cs="Times New Roman"/>
          <w:sz w:val="28"/>
          <w:szCs w:val="28"/>
        </w:rPr>
        <w:t>летворительно». Оценки «отлично», «хорошо», «удовлетворительно» озн</w:t>
      </w:r>
      <w:r w:rsidRPr="00FE3DDB">
        <w:rPr>
          <w:rFonts w:ascii="Times New Roman" w:hAnsi="Times New Roman" w:cs="Times New Roman"/>
          <w:sz w:val="28"/>
          <w:szCs w:val="28"/>
        </w:rPr>
        <w:t>а</w:t>
      </w:r>
      <w:r w:rsidRPr="00FE3DDB">
        <w:rPr>
          <w:rFonts w:ascii="Times New Roman" w:hAnsi="Times New Roman" w:cs="Times New Roman"/>
          <w:sz w:val="28"/>
          <w:szCs w:val="28"/>
        </w:rPr>
        <w:t>чают успешное прохождение государственного аттестационного испытания.</w:t>
      </w:r>
    </w:p>
    <w:p w:rsidR="00BC22ED" w:rsidRPr="00FE3DDB" w:rsidRDefault="00BC22ED" w:rsidP="0023619E">
      <w:pPr>
        <w:pStyle w:val="a7"/>
        <w:widowControl w:val="0"/>
        <w:tabs>
          <w:tab w:val="left" w:pos="709"/>
          <w:tab w:val="left" w:pos="1153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61A72" w:rsidRPr="00FE3DDB" w:rsidRDefault="00061A72" w:rsidP="0023619E">
      <w:pPr>
        <w:pStyle w:val="a7"/>
        <w:widowControl w:val="0"/>
        <w:numPr>
          <w:ilvl w:val="0"/>
          <w:numId w:val="9"/>
        </w:numPr>
        <w:tabs>
          <w:tab w:val="left" w:pos="709"/>
          <w:tab w:val="left" w:pos="115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D6209C" w:rsidRPr="00FE3DDB">
        <w:rPr>
          <w:rFonts w:ascii="Times New Roman" w:hAnsi="Times New Roman" w:cs="Times New Roman"/>
          <w:sz w:val="28"/>
          <w:szCs w:val="28"/>
        </w:rPr>
        <w:t xml:space="preserve">государственного экзамена и научного доклада </w:t>
      </w:r>
      <w:r w:rsidR="00ED6C8E">
        <w:rPr>
          <w:rFonts w:ascii="Times New Roman" w:hAnsi="Times New Roman" w:cs="Times New Roman"/>
          <w:sz w:val="28"/>
          <w:szCs w:val="28"/>
        </w:rPr>
        <w:t>об осно</w:t>
      </w:r>
      <w:r w:rsidR="00ED6C8E">
        <w:rPr>
          <w:rFonts w:ascii="Times New Roman" w:hAnsi="Times New Roman" w:cs="Times New Roman"/>
          <w:sz w:val="28"/>
          <w:szCs w:val="28"/>
        </w:rPr>
        <w:t>в</w:t>
      </w:r>
      <w:r w:rsidR="00ED6C8E">
        <w:rPr>
          <w:rFonts w:ascii="Times New Roman" w:hAnsi="Times New Roman" w:cs="Times New Roman"/>
          <w:sz w:val="28"/>
          <w:szCs w:val="28"/>
        </w:rPr>
        <w:t>ных результатах подготовленной научно-квалификационной работы (диссе</w:t>
      </w:r>
      <w:r w:rsidR="00ED6C8E">
        <w:rPr>
          <w:rFonts w:ascii="Times New Roman" w:hAnsi="Times New Roman" w:cs="Times New Roman"/>
          <w:sz w:val="28"/>
          <w:szCs w:val="28"/>
        </w:rPr>
        <w:t>р</w:t>
      </w:r>
      <w:r w:rsidR="00ED6C8E">
        <w:rPr>
          <w:rFonts w:ascii="Times New Roman" w:hAnsi="Times New Roman" w:cs="Times New Roman"/>
          <w:sz w:val="28"/>
          <w:szCs w:val="28"/>
        </w:rPr>
        <w:t xml:space="preserve">тации) </w:t>
      </w:r>
      <w:r w:rsidRPr="00FE3DDB">
        <w:rPr>
          <w:rFonts w:ascii="Times New Roman" w:hAnsi="Times New Roman" w:cs="Times New Roman"/>
          <w:sz w:val="28"/>
          <w:szCs w:val="28"/>
        </w:rPr>
        <w:t xml:space="preserve">объявляются в день </w:t>
      </w:r>
      <w:r w:rsidR="00D6209C" w:rsidRPr="00FE3DDB">
        <w:rPr>
          <w:rFonts w:ascii="Times New Roman" w:hAnsi="Times New Roman" w:cs="Times New Roman"/>
          <w:sz w:val="28"/>
          <w:szCs w:val="28"/>
        </w:rPr>
        <w:t>их</w:t>
      </w:r>
      <w:r w:rsidRPr="00FE3DDB">
        <w:rPr>
          <w:rFonts w:ascii="Times New Roman" w:hAnsi="Times New Roman" w:cs="Times New Roman"/>
          <w:sz w:val="28"/>
          <w:szCs w:val="28"/>
        </w:rPr>
        <w:t xml:space="preserve"> проведения.</w:t>
      </w:r>
    </w:p>
    <w:p w:rsidR="00376A77" w:rsidRPr="00FE3DDB" w:rsidRDefault="00CB7692" w:rsidP="0023619E">
      <w:pPr>
        <w:pStyle w:val="a7"/>
        <w:widowControl w:val="0"/>
        <w:numPr>
          <w:ilvl w:val="0"/>
          <w:numId w:val="9"/>
        </w:numPr>
        <w:tabs>
          <w:tab w:val="left" w:pos="709"/>
          <w:tab w:val="left" w:pos="115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lastRenderedPageBreak/>
        <w:t>Обучающиеся</w:t>
      </w:r>
      <w:r w:rsidR="00FE4BBC" w:rsidRPr="00FE3DDB">
        <w:rPr>
          <w:rFonts w:ascii="Times New Roman" w:hAnsi="Times New Roman" w:cs="Times New Roman"/>
          <w:sz w:val="28"/>
          <w:szCs w:val="28"/>
        </w:rPr>
        <w:t xml:space="preserve">, </w:t>
      </w:r>
      <w:r w:rsidR="00061A72" w:rsidRPr="00FE3DDB">
        <w:rPr>
          <w:rFonts w:ascii="Times New Roman" w:hAnsi="Times New Roman" w:cs="Times New Roman"/>
          <w:sz w:val="28"/>
          <w:szCs w:val="28"/>
        </w:rPr>
        <w:t>не прошедшие государственную итоговую аттестацию в форме государственного экзамена</w:t>
      </w:r>
      <w:r w:rsidR="001F705C" w:rsidRPr="00FE3DDB">
        <w:rPr>
          <w:rFonts w:ascii="Times New Roman" w:hAnsi="Times New Roman" w:cs="Times New Roman"/>
          <w:sz w:val="28"/>
          <w:szCs w:val="28"/>
        </w:rPr>
        <w:t xml:space="preserve"> (без уважительной причины</w:t>
      </w:r>
      <w:r w:rsidR="004E0A8A" w:rsidRPr="00FE3DDB">
        <w:rPr>
          <w:rFonts w:ascii="Times New Roman" w:hAnsi="Times New Roman" w:cs="Times New Roman"/>
          <w:sz w:val="28"/>
          <w:szCs w:val="28"/>
        </w:rPr>
        <w:t xml:space="preserve">) </w:t>
      </w:r>
      <w:r w:rsidR="00061A72" w:rsidRPr="00FE3DDB">
        <w:rPr>
          <w:rFonts w:ascii="Times New Roman" w:hAnsi="Times New Roman" w:cs="Times New Roman"/>
          <w:sz w:val="28"/>
          <w:szCs w:val="28"/>
        </w:rPr>
        <w:t>или сдавшие его на неудовлетворительную оценку, к представлению доклада об основных результатах научно-квалификационной работы (диссертации) не допускаю</w:t>
      </w:r>
      <w:r w:rsidR="00061A72" w:rsidRPr="00FE3DDB">
        <w:rPr>
          <w:rFonts w:ascii="Times New Roman" w:hAnsi="Times New Roman" w:cs="Times New Roman"/>
          <w:sz w:val="28"/>
          <w:szCs w:val="28"/>
        </w:rPr>
        <w:t>т</w:t>
      </w:r>
      <w:r w:rsidR="00061A72" w:rsidRPr="00FE3DDB">
        <w:rPr>
          <w:rFonts w:ascii="Times New Roman" w:hAnsi="Times New Roman" w:cs="Times New Roman"/>
          <w:sz w:val="28"/>
          <w:szCs w:val="28"/>
        </w:rPr>
        <w:t>ся.</w:t>
      </w:r>
      <w:bookmarkStart w:id="0" w:name="_GoBack"/>
      <w:bookmarkEnd w:id="0"/>
    </w:p>
    <w:p w:rsidR="00BC22ED" w:rsidRPr="00FE3DDB" w:rsidRDefault="00BC22ED" w:rsidP="0023619E">
      <w:pPr>
        <w:pStyle w:val="a7"/>
        <w:widowControl w:val="0"/>
        <w:tabs>
          <w:tab w:val="left" w:pos="709"/>
          <w:tab w:val="left" w:pos="1153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65CB5" w:rsidRPr="00FE3DDB" w:rsidRDefault="00065CB5" w:rsidP="0023619E">
      <w:pPr>
        <w:pStyle w:val="a7"/>
        <w:widowControl w:val="0"/>
        <w:numPr>
          <w:ilvl w:val="0"/>
          <w:numId w:val="9"/>
        </w:numPr>
        <w:tabs>
          <w:tab w:val="left" w:pos="709"/>
          <w:tab w:val="left" w:pos="115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 xml:space="preserve"> К процедуре представления научного доклада</w:t>
      </w:r>
      <w:r w:rsidR="00530977">
        <w:rPr>
          <w:rFonts w:ascii="Times New Roman" w:hAnsi="Times New Roman" w:cs="Times New Roman"/>
          <w:sz w:val="28"/>
          <w:szCs w:val="28"/>
        </w:rPr>
        <w:t xml:space="preserve"> об основных результ</w:t>
      </w:r>
      <w:r w:rsidR="00530977">
        <w:rPr>
          <w:rFonts w:ascii="Times New Roman" w:hAnsi="Times New Roman" w:cs="Times New Roman"/>
          <w:sz w:val="28"/>
          <w:szCs w:val="28"/>
        </w:rPr>
        <w:t>а</w:t>
      </w:r>
      <w:r w:rsidR="00530977">
        <w:rPr>
          <w:rFonts w:ascii="Times New Roman" w:hAnsi="Times New Roman" w:cs="Times New Roman"/>
          <w:sz w:val="28"/>
          <w:szCs w:val="28"/>
        </w:rPr>
        <w:t>тах подготовленной научно-квалификационной работы (диссертации)</w:t>
      </w:r>
      <w:r w:rsidRPr="00FE3DDB">
        <w:rPr>
          <w:rFonts w:ascii="Times New Roman" w:hAnsi="Times New Roman" w:cs="Times New Roman"/>
          <w:sz w:val="28"/>
          <w:szCs w:val="28"/>
        </w:rPr>
        <w:t xml:space="preserve"> допу</w:t>
      </w:r>
      <w:r w:rsidRPr="00FE3DDB">
        <w:rPr>
          <w:rFonts w:ascii="Times New Roman" w:hAnsi="Times New Roman" w:cs="Times New Roman"/>
          <w:sz w:val="28"/>
          <w:szCs w:val="28"/>
        </w:rPr>
        <w:t>с</w:t>
      </w:r>
      <w:r w:rsidRPr="00FE3DDB">
        <w:rPr>
          <w:rFonts w:ascii="Times New Roman" w:hAnsi="Times New Roman" w:cs="Times New Roman"/>
          <w:sz w:val="28"/>
          <w:szCs w:val="28"/>
        </w:rPr>
        <w:t xml:space="preserve">каются обучающиеся, успешно сдавшие </w:t>
      </w:r>
      <w:r w:rsidR="00236629" w:rsidRPr="00FE3DDB">
        <w:rPr>
          <w:rFonts w:ascii="Times New Roman" w:hAnsi="Times New Roman" w:cs="Times New Roman"/>
          <w:sz w:val="28"/>
          <w:szCs w:val="28"/>
        </w:rPr>
        <w:t>государственный</w:t>
      </w:r>
      <w:r w:rsidRPr="00FE3DDB">
        <w:rPr>
          <w:rFonts w:ascii="Times New Roman" w:hAnsi="Times New Roman" w:cs="Times New Roman"/>
          <w:sz w:val="28"/>
          <w:szCs w:val="28"/>
        </w:rPr>
        <w:t xml:space="preserve"> экзамен и пол</w:t>
      </w:r>
      <w:r w:rsidRPr="00FE3DDB">
        <w:rPr>
          <w:rFonts w:ascii="Times New Roman" w:hAnsi="Times New Roman" w:cs="Times New Roman"/>
          <w:sz w:val="28"/>
          <w:szCs w:val="28"/>
        </w:rPr>
        <w:t>у</w:t>
      </w:r>
      <w:r w:rsidRPr="00FE3DDB">
        <w:rPr>
          <w:rFonts w:ascii="Times New Roman" w:hAnsi="Times New Roman" w:cs="Times New Roman"/>
          <w:sz w:val="28"/>
          <w:szCs w:val="28"/>
        </w:rPr>
        <w:t>чивший отзыв на доклад.</w:t>
      </w:r>
    </w:p>
    <w:p w:rsidR="001B7084" w:rsidRPr="00FE3DDB" w:rsidRDefault="001B7084" w:rsidP="0023619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61A72" w:rsidRPr="00FE3DDB" w:rsidRDefault="008F756B" w:rsidP="0023619E">
      <w:pPr>
        <w:pStyle w:val="a7"/>
        <w:widowControl w:val="0"/>
        <w:numPr>
          <w:ilvl w:val="0"/>
          <w:numId w:val="9"/>
        </w:numPr>
        <w:tabs>
          <w:tab w:val="left" w:pos="709"/>
          <w:tab w:val="left" w:pos="115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Научн</w:t>
      </w:r>
      <w:r w:rsidR="004B7B18" w:rsidRPr="00FE3DDB">
        <w:rPr>
          <w:rFonts w:ascii="Times New Roman" w:hAnsi="Times New Roman" w:cs="Times New Roman"/>
          <w:sz w:val="28"/>
          <w:szCs w:val="28"/>
        </w:rPr>
        <w:t>о-квалификационн</w:t>
      </w:r>
      <w:r w:rsidR="00776CEF" w:rsidRPr="00FE3DDB">
        <w:rPr>
          <w:rFonts w:ascii="Times New Roman" w:hAnsi="Times New Roman" w:cs="Times New Roman"/>
          <w:sz w:val="28"/>
          <w:szCs w:val="28"/>
        </w:rPr>
        <w:t>ая</w:t>
      </w:r>
      <w:r w:rsidR="004B7B18" w:rsidRPr="00FE3DD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76CEF" w:rsidRPr="00FE3DDB">
        <w:rPr>
          <w:rFonts w:ascii="Times New Roman" w:hAnsi="Times New Roman" w:cs="Times New Roman"/>
          <w:sz w:val="28"/>
          <w:szCs w:val="28"/>
        </w:rPr>
        <w:t>а обучающего подлежит внутреннему и/или внешнему рецензированию ведущими специалистами</w:t>
      </w:r>
      <w:r w:rsidR="00D44DB3" w:rsidRPr="00FE3DDB">
        <w:rPr>
          <w:rFonts w:ascii="Times New Roman" w:hAnsi="Times New Roman" w:cs="Times New Roman"/>
          <w:sz w:val="28"/>
          <w:szCs w:val="28"/>
        </w:rPr>
        <w:t xml:space="preserve"> по соответс</w:t>
      </w:r>
      <w:r w:rsidR="00D44DB3" w:rsidRPr="00FE3DDB">
        <w:rPr>
          <w:rFonts w:ascii="Times New Roman" w:hAnsi="Times New Roman" w:cs="Times New Roman"/>
          <w:sz w:val="28"/>
          <w:szCs w:val="28"/>
        </w:rPr>
        <w:t>т</w:t>
      </w:r>
      <w:r w:rsidR="00D44DB3" w:rsidRPr="00FE3DDB">
        <w:rPr>
          <w:rFonts w:ascii="Times New Roman" w:hAnsi="Times New Roman" w:cs="Times New Roman"/>
          <w:sz w:val="28"/>
          <w:szCs w:val="28"/>
        </w:rPr>
        <w:t>вующей научной специальности</w:t>
      </w:r>
      <w:r w:rsidR="00061A72" w:rsidRPr="00FE3DDB">
        <w:rPr>
          <w:rFonts w:ascii="Times New Roman" w:hAnsi="Times New Roman" w:cs="Times New Roman"/>
          <w:sz w:val="28"/>
          <w:szCs w:val="28"/>
        </w:rPr>
        <w:t xml:space="preserve"> (доктора или кандидаты наук).</w:t>
      </w:r>
      <w:r w:rsidR="00776CEF" w:rsidRPr="00FE3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79D" w:rsidRPr="00FE3DDB" w:rsidRDefault="001F279D" w:rsidP="0023619E">
      <w:pPr>
        <w:widowControl w:val="0"/>
        <w:tabs>
          <w:tab w:val="left" w:pos="709"/>
          <w:tab w:val="left" w:pos="11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 xml:space="preserve">В рецензии дается анализ </w:t>
      </w:r>
      <w:r w:rsidR="001915B1" w:rsidRPr="00FE3DDB">
        <w:rPr>
          <w:rFonts w:ascii="Times New Roman" w:hAnsi="Times New Roman" w:cs="Times New Roman"/>
          <w:sz w:val="28"/>
          <w:szCs w:val="28"/>
        </w:rPr>
        <w:t>квалификационной</w:t>
      </w:r>
      <w:r w:rsidRPr="00FE3DDB">
        <w:rPr>
          <w:rFonts w:ascii="Times New Roman" w:hAnsi="Times New Roman" w:cs="Times New Roman"/>
          <w:sz w:val="28"/>
          <w:szCs w:val="28"/>
        </w:rPr>
        <w:t xml:space="preserve"> работы, оценка актуал</w:t>
      </w:r>
      <w:r w:rsidRPr="00FE3DDB">
        <w:rPr>
          <w:rFonts w:ascii="Times New Roman" w:hAnsi="Times New Roman" w:cs="Times New Roman"/>
          <w:sz w:val="28"/>
          <w:szCs w:val="28"/>
        </w:rPr>
        <w:t>ь</w:t>
      </w:r>
      <w:r w:rsidRPr="00FE3DDB">
        <w:rPr>
          <w:rFonts w:ascii="Times New Roman" w:hAnsi="Times New Roman" w:cs="Times New Roman"/>
          <w:sz w:val="28"/>
          <w:szCs w:val="28"/>
        </w:rPr>
        <w:t xml:space="preserve">ности избранной темы, </w:t>
      </w:r>
      <w:r w:rsidR="0040163B" w:rsidRPr="00FE3DDB">
        <w:rPr>
          <w:rFonts w:ascii="Times New Roman" w:hAnsi="Times New Roman" w:cs="Times New Roman"/>
          <w:sz w:val="28"/>
          <w:szCs w:val="28"/>
        </w:rPr>
        <w:t xml:space="preserve">самостоятельность суждений, умение использовать различные методы сбора и обработки информации, </w:t>
      </w:r>
      <w:r w:rsidR="00826815" w:rsidRPr="00FE3DDB">
        <w:rPr>
          <w:rFonts w:ascii="Times New Roman" w:hAnsi="Times New Roman" w:cs="Times New Roman"/>
          <w:sz w:val="28"/>
          <w:szCs w:val="28"/>
        </w:rPr>
        <w:t>логику изложения мат</w:t>
      </w:r>
      <w:r w:rsidR="00826815" w:rsidRPr="00FE3DDB">
        <w:rPr>
          <w:rFonts w:ascii="Times New Roman" w:hAnsi="Times New Roman" w:cs="Times New Roman"/>
          <w:sz w:val="28"/>
          <w:szCs w:val="28"/>
        </w:rPr>
        <w:t>е</w:t>
      </w:r>
      <w:r w:rsidR="00826815" w:rsidRPr="00FE3DDB">
        <w:rPr>
          <w:rFonts w:ascii="Times New Roman" w:hAnsi="Times New Roman" w:cs="Times New Roman"/>
          <w:sz w:val="28"/>
          <w:szCs w:val="28"/>
        </w:rPr>
        <w:t>риала и выводов. В отзыве отмечаются как положительные стороны работы так и недостатки. В заключении рецензент излагает свою точку зрения об общем уровне научно-квалификационной работы и рекомендует оценку: «о</w:t>
      </w:r>
      <w:r w:rsidR="00826815" w:rsidRPr="00FE3DDB">
        <w:rPr>
          <w:rFonts w:ascii="Times New Roman" w:hAnsi="Times New Roman" w:cs="Times New Roman"/>
          <w:sz w:val="28"/>
          <w:szCs w:val="28"/>
        </w:rPr>
        <w:t>т</w:t>
      </w:r>
      <w:r w:rsidR="00826815" w:rsidRPr="00FE3DDB">
        <w:rPr>
          <w:rFonts w:ascii="Times New Roman" w:hAnsi="Times New Roman" w:cs="Times New Roman"/>
          <w:sz w:val="28"/>
          <w:szCs w:val="28"/>
        </w:rPr>
        <w:t>лично», «хорошо», «удовлетворительно», «неудовлетворительно».</w:t>
      </w:r>
    </w:p>
    <w:p w:rsidR="001B7084" w:rsidRPr="00FE3DDB" w:rsidRDefault="001B7084" w:rsidP="0023619E">
      <w:pPr>
        <w:widowControl w:val="0"/>
        <w:tabs>
          <w:tab w:val="left" w:pos="709"/>
          <w:tab w:val="left" w:pos="11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B0D" w:rsidRPr="00FE3DDB" w:rsidRDefault="00905B0D" w:rsidP="0023619E">
      <w:pPr>
        <w:pStyle w:val="a7"/>
        <w:widowControl w:val="0"/>
        <w:numPr>
          <w:ilvl w:val="0"/>
          <w:numId w:val="9"/>
        </w:numPr>
        <w:tabs>
          <w:tab w:val="left" w:pos="709"/>
          <w:tab w:val="left" w:pos="115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 xml:space="preserve"> Научный руководитель аспиранта представляет в государственную э</w:t>
      </w:r>
      <w:r w:rsidRPr="00FE3DDB">
        <w:rPr>
          <w:rFonts w:ascii="Times New Roman" w:hAnsi="Times New Roman" w:cs="Times New Roman"/>
          <w:sz w:val="28"/>
          <w:szCs w:val="28"/>
        </w:rPr>
        <w:t>к</w:t>
      </w:r>
      <w:r w:rsidRPr="00FE3DDB">
        <w:rPr>
          <w:rFonts w:ascii="Times New Roman" w:hAnsi="Times New Roman" w:cs="Times New Roman"/>
          <w:sz w:val="28"/>
          <w:szCs w:val="28"/>
        </w:rPr>
        <w:t xml:space="preserve">заменационную комиссию </w:t>
      </w:r>
      <w:r w:rsidR="003672C4" w:rsidRPr="00FE3DDB">
        <w:rPr>
          <w:rFonts w:ascii="Times New Roman" w:hAnsi="Times New Roman" w:cs="Times New Roman"/>
          <w:sz w:val="28"/>
          <w:szCs w:val="28"/>
        </w:rPr>
        <w:t xml:space="preserve">развернутый </w:t>
      </w:r>
      <w:r w:rsidRPr="00FE3DDB">
        <w:rPr>
          <w:rFonts w:ascii="Times New Roman" w:hAnsi="Times New Roman" w:cs="Times New Roman"/>
          <w:sz w:val="28"/>
          <w:szCs w:val="28"/>
        </w:rPr>
        <w:t>отзыв на научно-квалификационную работу (диссертацию) аспиранта</w:t>
      </w:r>
      <w:r w:rsidR="003672C4" w:rsidRPr="00FE3DDB">
        <w:rPr>
          <w:rFonts w:ascii="Times New Roman" w:hAnsi="Times New Roman" w:cs="Times New Roman"/>
          <w:sz w:val="28"/>
          <w:szCs w:val="28"/>
        </w:rPr>
        <w:t>,</w:t>
      </w:r>
      <w:r w:rsidR="004B7B18" w:rsidRPr="00FE3DDB">
        <w:rPr>
          <w:rFonts w:ascii="Times New Roman" w:hAnsi="Times New Roman" w:cs="Times New Roman"/>
          <w:sz w:val="28"/>
          <w:szCs w:val="28"/>
        </w:rPr>
        <w:t xml:space="preserve"> отмечает положительные стороны, указ</w:t>
      </w:r>
      <w:r w:rsidR="004B7B18" w:rsidRPr="00FE3DDB">
        <w:rPr>
          <w:rFonts w:ascii="Times New Roman" w:hAnsi="Times New Roman" w:cs="Times New Roman"/>
          <w:sz w:val="28"/>
          <w:szCs w:val="28"/>
        </w:rPr>
        <w:t>ы</w:t>
      </w:r>
      <w:r w:rsidR="004B7B18" w:rsidRPr="00FE3DDB">
        <w:rPr>
          <w:rFonts w:ascii="Times New Roman" w:hAnsi="Times New Roman" w:cs="Times New Roman"/>
          <w:sz w:val="28"/>
          <w:szCs w:val="28"/>
        </w:rPr>
        <w:t>вает на отмеченные недостатки,</w:t>
      </w:r>
      <w:r w:rsidR="003672C4" w:rsidRPr="00FE3DDB">
        <w:rPr>
          <w:rFonts w:ascii="Times New Roman" w:hAnsi="Times New Roman" w:cs="Times New Roman"/>
          <w:sz w:val="28"/>
          <w:szCs w:val="28"/>
        </w:rPr>
        <w:t xml:space="preserve"> рекомендации по представлению работы для защиты в диссертационном совете. В заключительной части отзыва научный руководитель рекомендует оценку</w:t>
      </w:r>
      <w:r w:rsidR="004B7B18" w:rsidRPr="00FE3DDB">
        <w:rPr>
          <w:rFonts w:ascii="Times New Roman" w:hAnsi="Times New Roman" w:cs="Times New Roman"/>
          <w:sz w:val="28"/>
          <w:szCs w:val="28"/>
        </w:rPr>
        <w:t>: «отлично», «хорошо», «удовлетворител</w:t>
      </w:r>
      <w:r w:rsidR="004B7B18" w:rsidRPr="00FE3DDB">
        <w:rPr>
          <w:rFonts w:ascii="Times New Roman" w:hAnsi="Times New Roman" w:cs="Times New Roman"/>
          <w:sz w:val="28"/>
          <w:szCs w:val="28"/>
        </w:rPr>
        <w:t>ь</w:t>
      </w:r>
      <w:r w:rsidR="004B7B18" w:rsidRPr="00FE3DDB">
        <w:rPr>
          <w:rFonts w:ascii="Times New Roman" w:hAnsi="Times New Roman" w:cs="Times New Roman"/>
          <w:sz w:val="28"/>
          <w:szCs w:val="28"/>
        </w:rPr>
        <w:t>но», «неудовлетворительно».</w:t>
      </w:r>
    </w:p>
    <w:p w:rsidR="001B7084" w:rsidRPr="00FE3DDB" w:rsidRDefault="001B7084" w:rsidP="0023619E">
      <w:pPr>
        <w:pStyle w:val="a7"/>
        <w:widowControl w:val="0"/>
        <w:tabs>
          <w:tab w:val="left" w:pos="709"/>
          <w:tab w:val="left" w:pos="1153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76CEF" w:rsidRPr="00FE3DDB" w:rsidRDefault="00776CEF" w:rsidP="0023619E">
      <w:pPr>
        <w:pStyle w:val="a7"/>
        <w:widowControl w:val="0"/>
        <w:numPr>
          <w:ilvl w:val="0"/>
          <w:numId w:val="9"/>
        </w:numPr>
        <w:tabs>
          <w:tab w:val="left" w:pos="709"/>
          <w:tab w:val="left" w:pos="115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Получение отрицательных о</w:t>
      </w:r>
      <w:r w:rsidR="0053704C" w:rsidRPr="00FE3DDB">
        <w:rPr>
          <w:rFonts w:ascii="Times New Roman" w:hAnsi="Times New Roman" w:cs="Times New Roman"/>
          <w:sz w:val="28"/>
          <w:szCs w:val="28"/>
        </w:rPr>
        <w:t>тзыва и рецензий не является пре</w:t>
      </w:r>
      <w:r w:rsidRPr="00FE3DDB">
        <w:rPr>
          <w:rFonts w:ascii="Times New Roman" w:hAnsi="Times New Roman" w:cs="Times New Roman"/>
          <w:sz w:val="28"/>
          <w:szCs w:val="28"/>
        </w:rPr>
        <w:t>пятс</w:t>
      </w:r>
      <w:r w:rsidR="004D4DF3" w:rsidRPr="00FE3DDB">
        <w:rPr>
          <w:rFonts w:ascii="Times New Roman" w:hAnsi="Times New Roman" w:cs="Times New Roman"/>
          <w:sz w:val="28"/>
          <w:szCs w:val="28"/>
        </w:rPr>
        <w:t>т</w:t>
      </w:r>
      <w:r w:rsidRPr="00FE3DDB">
        <w:rPr>
          <w:rFonts w:ascii="Times New Roman" w:hAnsi="Times New Roman" w:cs="Times New Roman"/>
          <w:sz w:val="28"/>
          <w:szCs w:val="28"/>
        </w:rPr>
        <w:t xml:space="preserve">вием </w:t>
      </w:r>
      <w:r w:rsidR="004D4DF3" w:rsidRPr="00FE3DDB">
        <w:rPr>
          <w:rFonts w:ascii="Times New Roman" w:hAnsi="Times New Roman" w:cs="Times New Roman"/>
          <w:sz w:val="28"/>
          <w:szCs w:val="28"/>
        </w:rPr>
        <w:t>к участию в процедуре государственной итоговой аттестации.</w:t>
      </w:r>
    </w:p>
    <w:p w:rsidR="001B7084" w:rsidRPr="00FE3DDB" w:rsidRDefault="001B7084" w:rsidP="0023619E">
      <w:pPr>
        <w:widowControl w:val="0"/>
        <w:tabs>
          <w:tab w:val="left" w:pos="709"/>
          <w:tab w:val="left" w:pos="11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A72" w:rsidRPr="00FE3DDB" w:rsidRDefault="00061A72" w:rsidP="0023619E">
      <w:pPr>
        <w:pStyle w:val="a7"/>
        <w:widowControl w:val="0"/>
        <w:numPr>
          <w:ilvl w:val="0"/>
          <w:numId w:val="9"/>
        </w:numPr>
        <w:tabs>
          <w:tab w:val="left" w:pos="709"/>
          <w:tab w:val="left" w:pos="115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Аспирант и члены аттестационной комиссии должны быть ознакомл</w:t>
      </w:r>
      <w:r w:rsidRPr="00FE3DDB">
        <w:rPr>
          <w:rFonts w:ascii="Times New Roman" w:hAnsi="Times New Roman" w:cs="Times New Roman"/>
          <w:sz w:val="28"/>
          <w:szCs w:val="28"/>
        </w:rPr>
        <w:t>е</w:t>
      </w:r>
      <w:r w:rsidRPr="00FE3DDB">
        <w:rPr>
          <w:rFonts w:ascii="Times New Roman" w:hAnsi="Times New Roman" w:cs="Times New Roman"/>
          <w:sz w:val="28"/>
          <w:szCs w:val="28"/>
        </w:rPr>
        <w:t xml:space="preserve">ны с рецензией на </w:t>
      </w:r>
      <w:r w:rsidR="008F756B" w:rsidRPr="00FE3DDB">
        <w:rPr>
          <w:rFonts w:ascii="Times New Roman" w:hAnsi="Times New Roman" w:cs="Times New Roman"/>
          <w:sz w:val="28"/>
          <w:szCs w:val="28"/>
        </w:rPr>
        <w:t>научный доклад</w:t>
      </w:r>
      <w:r w:rsidRPr="00FE3DDB">
        <w:rPr>
          <w:rFonts w:ascii="Times New Roman" w:hAnsi="Times New Roman" w:cs="Times New Roman"/>
          <w:sz w:val="28"/>
          <w:szCs w:val="28"/>
        </w:rPr>
        <w:t xml:space="preserve"> и отзывом научного руководителя не позднее </w:t>
      </w:r>
      <w:r w:rsidR="0037297F" w:rsidRPr="00FE3DDB">
        <w:rPr>
          <w:rFonts w:ascii="Times New Roman" w:hAnsi="Times New Roman" w:cs="Times New Roman"/>
          <w:sz w:val="28"/>
          <w:szCs w:val="28"/>
        </w:rPr>
        <w:t>5</w:t>
      </w:r>
      <w:r w:rsidR="006D2EE4" w:rsidRPr="00FE3DDB">
        <w:rPr>
          <w:rFonts w:ascii="Times New Roman" w:hAnsi="Times New Roman" w:cs="Times New Roman"/>
          <w:sz w:val="28"/>
          <w:szCs w:val="28"/>
        </w:rPr>
        <w:t>-</w:t>
      </w:r>
      <w:r w:rsidR="0037297F" w:rsidRPr="00FE3DDB">
        <w:rPr>
          <w:rFonts w:ascii="Times New Roman" w:hAnsi="Times New Roman" w:cs="Times New Roman"/>
          <w:sz w:val="28"/>
          <w:szCs w:val="28"/>
        </w:rPr>
        <w:t>и</w:t>
      </w:r>
      <w:r w:rsidRPr="00FE3DDB">
        <w:rPr>
          <w:rFonts w:ascii="Times New Roman" w:hAnsi="Times New Roman" w:cs="Times New Roman"/>
          <w:sz w:val="28"/>
          <w:szCs w:val="28"/>
        </w:rPr>
        <w:t xml:space="preserve"> календарных дней до защиты.</w:t>
      </w:r>
    </w:p>
    <w:p w:rsidR="008534DC" w:rsidRPr="00FE3DDB" w:rsidRDefault="008534DC" w:rsidP="0023619E">
      <w:pPr>
        <w:widowControl w:val="0"/>
        <w:tabs>
          <w:tab w:val="left" w:pos="709"/>
          <w:tab w:val="left" w:pos="11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BA6" w:rsidRPr="00FE3DDB" w:rsidRDefault="00D6209C" w:rsidP="0023619E">
      <w:pPr>
        <w:pStyle w:val="a7"/>
        <w:widowControl w:val="0"/>
        <w:numPr>
          <w:ilvl w:val="0"/>
          <w:numId w:val="9"/>
        </w:numPr>
        <w:tabs>
          <w:tab w:val="left" w:pos="709"/>
          <w:tab w:val="left" w:pos="115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 xml:space="preserve">Тексты научных докладов размещаются Университетом в электронно-библиотечной системе Университета и проверяются на объем заимствования. </w:t>
      </w:r>
    </w:p>
    <w:p w:rsidR="008C05F0" w:rsidRPr="00FE3DDB" w:rsidRDefault="00D6209C" w:rsidP="0023619E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lastRenderedPageBreak/>
        <w:t xml:space="preserve">С целью выявления оригинальности текста </w:t>
      </w:r>
      <w:r w:rsidR="005158B1" w:rsidRPr="00FE3DDB">
        <w:rPr>
          <w:rFonts w:ascii="Times New Roman" w:hAnsi="Times New Roman" w:cs="Times New Roman"/>
          <w:sz w:val="28"/>
          <w:szCs w:val="28"/>
        </w:rPr>
        <w:t xml:space="preserve">научно-квалификационной работы </w:t>
      </w:r>
      <w:r w:rsidRPr="00FE3DDB">
        <w:rPr>
          <w:rFonts w:ascii="Times New Roman" w:hAnsi="Times New Roman" w:cs="Times New Roman"/>
          <w:sz w:val="28"/>
          <w:szCs w:val="28"/>
        </w:rPr>
        <w:t>подвергаются проверке на наличие заимствований не позднее, чем за неделю до представления научного доклада. Повторная проверка на заимс</w:t>
      </w:r>
      <w:r w:rsidRPr="00FE3DDB">
        <w:rPr>
          <w:rFonts w:ascii="Times New Roman" w:hAnsi="Times New Roman" w:cs="Times New Roman"/>
          <w:sz w:val="28"/>
          <w:szCs w:val="28"/>
        </w:rPr>
        <w:t>т</w:t>
      </w:r>
      <w:r w:rsidRPr="00FE3DDB">
        <w:rPr>
          <w:rFonts w:ascii="Times New Roman" w:hAnsi="Times New Roman" w:cs="Times New Roman"/>
          <w:sz w:val="28"/>
          <w:szCs w:val="28"/>
        </w:rPr>
        <w:t xml:space="preserve">вования проводится не позднее, чем за </w:t>
      </w:r>
      <w:r w:rsidR="00710BA6" w:rsidRPr="00FE3DDB">
        <w:rPr>
          <w:rFonts w:ascii="Times New Roman" w:hAnsi="Times New Roman" w:cs="Times New Roman"/>
          <w:sz w:val="28"/>
          <w:szCs w:val="28"/>
        </w:rPr>
        <w:t xml:space="preserve">5 </w:t>
      </w:r>
      <w:r w:rsidRPr="00FE3DDB">
        <w:rPr>
          <w:rFonts w:ascii="Times New Roman" w:hAnsi="Times New Roman" w:cs="Times New Roman"/>
          <w:sz w:val="28"/>
          <w:szCs w:val="28"/>
        </w:rPr>
        <w:t>календарных дн</w:t>
      </w:r>
      <w:r w:rsidR="00710BA6" w:rsidRPr="00FE3DDB">
        <w:rPr>
          <w:rFonts w:ascii="Times New Roman" w:hAnsi="Times New Roman" w:cs="Times New Roman"/>
          <w:sz w:val="28"/>
          <w:szCs w:val="28"/>
        </w:rPr>
        <w:t>ей</w:t>
      </w:r>
      <w:r w:rsidRPr="00FE3DDB">
        <w:rPr>
          <w:rFonts w:ascii="Times New Roman" w:hAnsi="Times New Roman" w:cs="Times New Roman"/>
          <w:sz w:val="28"/>
          <w:szCs w:val="28"/>
        </w:rPr>
        <w:t xml:space="preserve"> до дня до пре</w:t>
      </w:r>
      <w:r w:rsidRPr="00FE3DDB">
        <w:rPr>
          <w:rFonts w:ascii="Times New Roman" w:hAnsi="Times New Roman" w:cs="Times New Roman"/>
          <w:sz w:val="28"/>
          <w:szCs w:val="28"/>
        </w:rPr>
        <w:t>д</w:t>
      </w:r>
      <w:r w:rsidRPr="00FE3DDB">
        <w:rPr>
          <w:rFonts w:ascii="Times New Roman" w:hAnsi="Times New Roman" w:cs="Times New Roman"/>
          <w:sz w:val="28"/>
          <w:szCs w:val="28"/>
        </w:rPr>
        <w:t xml:space="preserve">ставления научного доклада. Если за </w:t>
      </w:r>
      <w:r w:rsidR="00710BA6" w:rsidRPr="00FE3DDB">
        <w:rPr>
          <w:rFonts w:ascii="Times New Roman" w:hAnsi="Times New Roman" w:cs="Times New Roman"/>
          <w:sz w:val="28"/>
          <w:szCs w:val="28"/>
        </w:rPr>
        <w:t>5</w:t>
      </w:r>
      <w:r w:rsidRPr="00FE3DDB">
        <w:rPr>
          <w:rFonts w:ascii="Times New Roman" w:hAnsi="Times New Roman" w:cs="Times New Roman"/>
          <w:sz w:val="28"/>
          <w:szCs w:val="28"/>
        </w:rPr>
        <w:t xml:space="preserve"> календарных дн</w:t>
      </w:r>
      <w:r w:rsidR="00710BA6" w:rsidRPr="00FE3DDB">
        <w:rPr>
          <w:rFonts w:ascii="Times New Roman" w:hAnsi="Times New Roman" w:cs="Times New Roman"/>
          <w:sz w:val="28"/>
          <w:szCs w:val="28"/>
        </w:rPr>
        <w:t>ей</w:t>
      </w:r>
      <w:r w:rsidRPr="00FE3DDB">
        <w:rPr>
          <w:rFonts w:ascii="Times New Roman" w:hAnsi="Times New Roman" w:cs="Times New Roman"/>
          <w:sz w:val="28"/>
          <w:szCs w:val="28"/>
        </w:rPr>
        <w:t xml:space="preserve"> до представления научного доклада обучающийся не представил отчет по результатам прове</w:t>
      </w:r>
      <w:r w:rsidRPr="00FE3DDB">
        <w:rPr>
          <w:rFonts w:ascii="Times New Roman" w:hAnsi="Times New Roman" w:cs="Times New Roman"/>
          <w:sz w:val="28"/>
          <w:szCs w:val="28"/>
        </w:rPr>
        <w:t>р</w:t>
      </w:r>
      <w:r w:rsidRPr="00FE3DDB">
        <w:rPr>
          <w:rFonts w:ascii="Times New Roman" w:hAnsi="Times New Roman" w:cs="Times New Roman"/>
          <w:sz w:val="28"/>
          <w:szCs w:val="28"/>
        </w:rPr>
        <w:t>ки доклада на объём заимствований, то он не может быть допущен к пре</w:t>
      </w:r>
      <w:r w:rsidRPr="00FE3DDB">
        <w:rPr>
          <w:rFonts w:ascii="Times New Roman" w:hAnsi="Times New Roman" w:cs="Times New Roman"/>
          <w:sz w:val="28"/>
          <w:szCs w:val="28"/>
        </w:rPr>
        <w:t>д</w:t>
      </w:r>
      <w:r w:rsidRPr="00FE3DDB">
        <w:rPr>
          <w:rFonts w:ascii="Times New Roman" w:hAnsi="Times New Roman" w:cs="Times New Roman"/>
          <w:sz w:val="28"/>
          <w:szCs w:val="28"/>
        </w:rPr>
        <w:t>ставлению научного доклада.</w:t>
      </w:r>
      <w:r w:rsidR="008C05F0" w:rsidRPr="00FE3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5F0" w:rsidRPr="00FE3DDB" w:rsidRDefault="008C05F0" w:rsidP="0023619E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BA6" w:rsidRPr="00FE3DDB" w:rsidRDefault="00D6209C" w:rsidP="0023619E">
      <w:pPr>
        <w:pStyle w:val="a7"/>
        <w:widowControl w:val="0"/>
        <w:numPr>
          <w:ilvl w:val="0"/>
          <w:numId w:val="9"/>
        </w:numPr>
        <w:tabs>
          <w:tab w:val="left" w:pos="709"/>
          <w:tab w:val="left" w:pos="115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 xml:space="preserve">Предъявление обучающимся текста </w:t>
      </w:r>
      <w:r w:rsidR="008F756B" w:rsidRPr="00FE3DDB">
        <w:rPr>
          <w:rFonts w:ascii="Times New Roman" w:hAnsi="Times New Roman" w:cs="Times New Roman"/>
          <w:sz w:val="28"/>
          <w:szCs w:val="28"/>
        </w:rPr>
        <w:t>научного доклада</w:t>
      </w:r>
      <w:r w:rsidR="005158B1" w:rsidRPr="00FE3DDB">
        <w:rPr>
          <w:rFonts w:ascii="Times New Roman" w:hAnsi="Times New Roman" w:cs="Times New Roman"/>
          <w:sz w:val="28"/>
          <w:szCs w:val="28"/>
        </w:rPr>
        <w:t xml:space="preserve"> </w:t>
      </w:r>
      <w:r w:rsidRPr="00FE3DDB">
        <w:rPr>
          <w:rFonts w:ascii="Times New Roman" w:hAnsi="Times New Roman" w:cs="Times New Roman"/>
          <w:sz w:val="28"/>
          <w:szCs w:val="28"/>
        </w:rPr>
        <w:t>на объём заимс</w:t>
      </w:r>
      <w:r w:rsidRPr="00FE3DDB">
        <w:rPr>
          <w:rFonts w:ascii="Times New Roman" w:hAnsi="Times New Roman" w:cs="Times New Roman"/>
          <w:sz w:val="28"/>
          <w:szCs w:val="28"/>
        </w:rPr>
        <w:t>т</w:t>
      </w:r>
      <w:r w:rsidRPr="00FE3DDB">
        <w:rPr>
          <w:rFonts w:ascii="Times New Roman" w:hAnsi="Times New Roman" w:cs="Times New Roman"/>
          <w:sz w:val="28"/>
          <w:szCs w:val="28"/>
        </w:rPr>
        <w:t>вований контролируется научными руководителями. Процесс проверки те</w:t>
      </w:r>
      <w:r w:rsidRPr="00FE3DDB">
        <w:rPr>
          <w:rFonts w:ascii="Times New Roman" w:hAnsi="Times New Roman" w:cs="Times New Roman"/>
          <w:sz w:val="28"/>
          <w:szCs w:val="28"/>
        </w:rPr>
        <w:t>к</w:t>
      </w:r>
      <w:r w:rsidRPr="00FE3DDB">
        <w:rPr>
          <w:rFonts w:ascii="Times New Roman" w:hAnsi="Times New Roman" w:cs="Times New Roman"/>
          <w:sz w:val="28"/>
          <w:szCs w:val="28"/>
        </w:rPr>
        <w:t>ста на объём заимствований может быть осуществлен в присутствии об</w:t>
      </w:r>
      <w:r w:rsidRPr="00FE3DDB">
        <w:rPr>
          <w:rFonts w:ascii="Times New Roman" w:hAnsi="Times New Roman" w:cs="Times New Roman"/>
          <w:sz w:val="28"/>
          <w:szCs w:val="28"/>
        </w:rPr>
        <w:t>у</w:t>
      </w:r>
      <w:r w:rsidRPr="00FE3DDB">
        <w:rPr>
          <w:rFonts w:ascii="Times New Roman" w:hAnsi="Times New Roman" w:cs="Times New Roman"/>
          <w:sz w:val="28"/>
          <w:szCs w:val="28"/>
        </w:rPr>
        <w:t>чающегося (по его требованию).</w:t>
      </w:r>
    </w:p>
    <w:p w:rsidR="00710BA6" w:rsidRPr="00FE3DDB" w:rsidRDefault="00D6209C" w:rsidP="0023619E">
      <w:pPr>
        <w:widowControl w:val="0"/>
        <w:tabs>
          <w:tab w:val="left" w:pos="709"/>
          <w:tab w:val="left" w:pos="11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Научный руководитель аспиранта обязан ознакомиться с полным те</w:t>
      </w:r>
      <w:r w:rsidRPr="00FE3DDB">
        <w:rPr>
          <w:rFonts w:ascii="Times New Roman" w:hAnsi="Times New Roman" w:cs="Times New Roman"/>
          <w:sz w:val="28"/>
          <w:szCs w:val="28"/>
        </w:rPr>
        <w:t>к</w:t>
      </w:r>
      <w:r w:rsidRPr="00FE3DDB">
        <w:rPr>
          <w:rFonts w:ascii="Times New Roman" w:hAnsi="Times New Roman" w:cs="Times New Roman"/>
          <w:sz w:val="28"/>
          <w:szCs w:val="28"/>
        </w:rPr>
        <w:t xml:space="preserve">стом отчета об объёмах заимствования текста </w:t>
      </w:r>
      <w:r w:rsidR="002F33FF" w:rsidRPr="00FE3DDB">
        <w:rPr>
          <w:rFonts w:ascii="Times New Roman" w:hAnsi="Times New Roman" w:cs="Times New Roman"/>
          <w:sz w:val="28"/>
          <w:szCs w:val="28"/>
        </w:rPr>
        <w:t>научного доклада</w:t>
      </w:r>
      <w:r w:rsidRPr="00FE3DDB">
        <w:rPr>
          <w:rFonts w:ascii="Times New Roman" w:hAnsi="Times New Roman" w:cs="Times New Roman"/>
          <w:sz w:val="28"/>
          <w:szCs w:val="28"/>
        </w:rPr>
        <w:t>. Отчет, с</w:t>
      </w:r>
      <w:r w:rsidRPr="00FE3DDB">
        <w:rPr>
          <w:rFonts w:ascii="Times New Roman" w:hAnsi="Times New Roman" w:cs="Times New Roman"/>
          <w:sz w:val="28"/>
          <w:szCs w:val="28"/>
        </w:rPr>
        <w:t>о</w:t>
      </w:r>
      <w:r w:rsidRPr="00FE3DDB">
        <w:rPr>
          <w:rFonts w:ascii="Times New Roman" w:hAnsi="Times New Roman" w:cs="Times New Roman"/>
          <w:sz w:val="28"/>
          <w:szCs w:val="28"/>
        </w:rPr>
        <w:t>держащий итоговую оценку оригинальности текста (процент оригинального текста в работе) передается аспиранту для предъявления государственной э</w:t>
      </w:r>
      <w:r w:rsidRPr="00FE3DDB">
        <w:rPr>
          <w:rFonts w:ascii="Times New Roman" w:hAnsi="Times New Roman" w:cs="Times New Roman"/>
          <w:sz w:val="28"/>
          <w:szCs w:val="28"/>
        </w:rPr>
        <w:t>к</w:t>
      </w:r>
      <w:r w:rsidRPr="00FE3DDB">
        <w:rPr>
          <w:rFonts w:ascii="Times New Roman" w:hAnsi="Times New Roman" w:cs="Times New Roman"/>
          <w:sz w:val="28"/>
          <w:szCs w:val="28"/>
        </w:rPr>
        <w:t>заменационной комиссии.</w:t>
      </w:r>
      <w:r w:rsidR="009D0095" w:rsidRPr="00FE3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BA6" w:rsidRPr="00FE3DDB" w:rsidRDefault="009D0095" w:rsidP="0023619E">
      <w:pPr>
        <w:widowControl w:val="0"/>
        <w:tabs>
          <w:tab w:val="left" w:pos="709"/>
          <w:tab w:val="left" w:pos="11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Сведения о проверке на объём заимствования указывается в отзыве н</w:t>
      </w:r>
      <w:r w:rsidRPr="00FE3DDB">
        <w:rPr>
          <w:rFonts w:ascii="Times New Roman" w:hAnsi="Times New Roman" w:cs="Times New Roman"/>
          <w:sz w:val="28"/>
          <w:szCs w:val="28"/>
        </w:rPr>
        <w:t>а</w:t>
      </w:r>
      <w:r w:rsidRPr="00FE3DDB">
        <w:rPr>
          <w:rFonts w:ascii="Times New Roman" w:hAnsi="Times New Roman" w:cs="Times New Roman"/>
          <w:sz w:val="28"/>
          <w:szCs w:val="28"/>
        </w:rPr>
        <w:t>учного руководителя.</w:t>
      </w:r>
    </w:p>
    <w:p w:rsidR="008C05F0" w:rsidRPr="00FE3DDB" w:rsidRDefault="00D6209C" w:rsidP="0023619E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Подлежат обязательной корректировке (переработке) работы, имеющие признаки обхода алгоритмов проверки на заимствования. Научный доклад может быть допущен к представлению, если показатель оригинальности те</w:t>
      </w:r>
      <w:r w:rsidRPr="00FE3DDB">
        <w:rPr>
          <w:rFonts w:ascii="Times New Roman" w:hAnsi="Times New Roman" w:cs="Times New Roman"/>
          <w:sz w:val="28"/>
          <w:szCs w:val="28"/>
        </w:rPr>
        <w:t>к</w:t>
      </w:r>
      <w:r w:rsidRPr="00FE3DDB">
        <w:rPr>
          <w:rFonts w:ascii="Times New Roman" w:hAnsi="Times New Roman" w:cs="Times New Roman"/>
          <w:sz w:val="28"/>
          <w:szCs w:val="28"/>
        </w:rPr>
        <w:t xml:space="preserve">ста составляет не менее 70%. </w:t>
      </w:r>
    </w:p>
    <w:p w:rsidR="008C05F0" w:rsidRPr="00FE3DDB" w:rsidRDefault="008C05F0" w:rsidP="0023619E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336" w:rsidRPr="00FE3DDB" w:rsidRDefault="001F705C" w:rsidP="0023619E">
      <w:pPr>
        <w:pStyle w:val="a7"/>
        <w:widowControl w:val="0"/>
        <w:numPr>
          <w:ilvl w:val="0"/>
          <w:numId w:val="9"/>
        </w:numPr>
        <w:tabs>
          <w:tab w:val="left" w:pos="709"/>
          <w:tab w:val="left" w:pos="115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Лицам, не прошедшим государственную итоговую аттестацию или п</w:t>
      </w:r>
      <w:r w:rsidRPr="00FE3DDB">
        <w:rPr>
          <w:rFonts w:ascii="Times New Roman" w:hAnsi="Times New Roman" w:cs="Times New Roman"/>
          <w:sz w:val="28"/>
          <w:szCs w:val="28"/>
        </w:rPr>
        <w:t>о</w:t>
      </w:r>
      <w:r w:rsidRPr="00FE3DDB">
        <w:rPr>
          <w:rFonts w:ascii="Times New Roman" w:hAnsi="Times New Roman" w:cs="Times New Roman"/>
          <w:sz w:val="28"/>
          <w:szCs w:val="28"/>
        </w:rPr>
        <w:t xml:space="preserve">лучившим неудовлетворительные результаты, а также лицам, освоившим часть образовательной программы и (или) отчисленным из Университета, выдается справка об обучении или </w:t>
      </w:r>
      <w:r w:rsidR="00004E22" w:rsidRPr="00FE3DDB">
        <w:rPr>
          <w:rFonts w:ascii="Times New Roman" w:hAnsi="Times New Roman" w:cs="Times New Roman"/>
          <w:sz w:val="28"/>
          <w:szCs w:val="28"/>
        </w:rPr>
        <w:t xml:space="preserve">о </w:t>
      </w:r>
      <w:r w:rsidRPr="00FE3DDB">
        <w:rPr>
          <w:rFonts w:ascii="Times New Roman" w:hAnsi="Times New Roman" w:cs="Times New Roman"/>
          <w:sz w:val="28"/>
          <w:szCs w:val="28"/>
        </w:rPr>
        <w:t>периоде обучения по установленной Университетом форме.</w:t>
      </w:r>
    </w:p>
    <w:p w:rsidR="008C05F0" w:rsidRPr="00FE3DDB" w:rsidRDefault="008C05F0" w:rsidP="0023619E">
      <w:pPr>
        <w:pStyle w:val="a7"/>
        <w:widowControl w:val="0"/>
        <w:tabs>
          <w:tab w:val="left" w:pos="709"/>
          <w:tab w:val="left" w:pos="1153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91336" w:rsidRPr="00FE3DDB" w:rsidRDefault="001F705C" w:rsidP="0023619E">
      <w:pPr>
        <w:pStyle w:val="a7"/>
        <w:widowControl w:val="0"/>
        <w:numPr>
          <w:ilvl w:val="0"/>
          <w:numId w:val="9"/>
        </w:numPr>
        <w:tabs>
          <w:tab w:val="left" w:pos="709"/>
          <w:tab w:val="left" w:pos="115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Для повторного прохождения государственной итоговой аттестации аспирант по его заявлению восстанавливается в Университет</w:t>
      </w:r>
      <w:r w:rsidR="00CE1370" w:rsidRPr="00FE3DDB">
        <w:rPr>
          <w:rFonts w:ascii="Times New Roman" w:hAnsi="Times New Roman" w:cs="Times New Roman"/>
          <w:sz w:val="28"/>
          <w:szCs w:val="28"/>
        </w:rPr>
        <w:t xml:space="preserve"> </w:t>
      </w:r>
      <w:r w:rsidRPr="00FE3DDB">
        <w:rPr>
          <w:rFonts w:ascii="Times New Roman" w:hAnsi="Times New Roman" w:cs="Times New Roman"/>
          <w:sz w:val="28"/>
          <w:szCs w:val="28"/>
        </w:rPr>
        <w:t>на период вр</w:t>
      </w:r>
      <w:r w:rsidRPr="00FE3DDB">
        <w:rPr>
          <w:rFonts w:ascii="Times New Roman" w:hAnsi="Times New Roman" w:cs="Times New Roman"/>
          <w:sz w:val="28"/>
          <w:szCs w:val="28"/>
        </w:rPr>
        <w:t>е</w:t>
      </w:r>
      <w:r w:rsidRPr="00FE3DDB">
        <w:rPr>
          <w:rFonts w:ascii="Times New Roman" w:hAnsi="Times New Roman" w:cs="Times New Roman"/>
          <w:sz w:val="28"/>
          <w:szCs w:val="28"/>
        </w:rPr>
        <w:t xml:space="preserve">мени, определенный приказом </w:t>
      </w:r>
      <w:r w:rsidR="00530977">
        <w:rPr>
          <w:rFonts w:ascii="Times New Roman" w:hAnsi="Times New Roman" w:cs="Times New Roman"/>
          <w:sz w:val="28"/>
          <w:szCs w:val="28"/>
        </w:rPr>
        <w:t>по</w:t>
      </w:r>
      <w:r w:rsidRPr="00FE3DDB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530977">
        <w:rPr>
          <w:rFonts w:ascii="Times New Roman" w:hAnsi="Times New Roman" w:cs="Times New Roman"/>
          <w:sz w:val="28"/>
          <w:szCs w:val="28"/>
        </w:rPr>
        <w:t>у</w:t>
      </w:r>
      <w:r w:rsidRPr="00FE3DDB">
        <w:rPr>
          <w:rFonts w:ascii="Times New Roman" w:hAnsi="Times New Roman" w:cs="Times New Roman"/>
          <w:sz w:val="28"/>
          <w:szCs w:val="28"/>
        </w:rPr>
        <w:t>, но не менее периода врем</w:t>
      </w:r>
      <w:r w:rsidRPr="00FE3DDB">
        <w:rPr>
          <w:rFonts w:ascii="Times New Roman" w:hAnsi="Times New Roman" w:cs="Times New Roman"/>
          <w:sz w:val="28"/>
          <w:szCs w:val="28"/>
        </w:rPr>
        <w:t>е</w:t>
      </w:r>
      <w:r w:rsidRPr="00FE3DDB">
        <w:rPr>
          <w:rFonts w:ascii="Times New Roman" w:hAnsi="Times New Roman" w:cs="Times New Roman"/>
          <w:sz w:val="28"/>
          <w:szCs w:val="28"/>
        </w:rPr>
        <w:t>ни, предусмотренного календарным учебным графиком для государственной итоговой аттестации по соответствующей образовательной программе.</w:t>
      </w:r>
    </w:p>
    <w:p w:rsidR="008C05F0" w:rsidRPr="00FE3DDB" w:rsidRDefault="008C05F0" w:rsidP="0023619E">
      <w:pPr>
        <w:widowControl w:val="0"/>
        <w:tabs>
          <w:tab w:val="left" w:pos="709"/>
          <w:tab w:val="left" w:pos="11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1336" w:rsidRPr="00FE3DDB" w:rsidRDefault="001F705C" w:rsidP="0023619E">
      <w:pPr>
        <w:pStyle w:val="a7"/>
        <w:widowControl w:val="0"/>
        <w:numPr>
          <w:ilvl w:val="0"/>
          <w:numId w:val="9"/>
        </w:numPr>
        <w:tabs>
          <w:tab w:val="left" w:pos="709"/>
          <w:tab w:val="left" w:pos="115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 xml:space="preserve"> Аспирант, не прошедший государственную итоговую аттестацию, м</w:t>
      </w:r>
      <w:r w:rsidRPr="00FE3DDB">
        <w:rPr>
          <w:rFonts w:ascii="Times New Roman" w:hAnsi="Times New Roman" w:cs="Times New Roman"/>
          <w:sz w:val="28"/>
          <w:szCs w:val="28"/>
        </w:rPr>
        <w:t>о</w:t>
      </w:r>
      <w:r w:rsidRPr="00FE3DDB">
        <w:rPr>
          <w:rFonts w:ascii="Times New Roman" w:hAnsi="Times New Roman" w:cs="Times New Roman"/>
          <w:sz w:val="28"/>
          <w:szCs w:val="28"/>
        </w:rPr>
        <w:t>жет повторно пройти государственную итоговую аттестацию не ранее</w:t>
      </w:r>
      <w:r w:rsidR="00004E22" w:rsidRPr="00FE3DDB">
        <w:rPr>
          <w:rFonts w:ascii="Times New Roman" w:hAnsi="Times New Roman" w:cs="Times New Roman"/>
          <w:sz w:val="28"/>
          <w:szCs w:val="28"/>
        </w:rPr>
        <w:t>,</w:t>
      </w:r>
      <w:r w:rsidRPr="00FE3DDB">
        <w:rPr>
          <w:rFonts w:ascii="Times New Roman" w:hAnsi="Times New Roman" w:cs="Times New Roman"/>
          <w:sz w:val="28"/>
          <w:szCs w:val="28"/>
        </w:rPr>
        <w:t xml:space="preserve"> чем </w:t>
      </w:r>
      <w:r w:rsidRPr="00FE3DDB">
        <w:rPr>
          <w:rFonts w:ascii="Times New Roman" w:hAnsi="Times New Roman" w:cs="Times New Roman"/>
          <w:sz w:val="28"/>
          <w:szCs w:val="28"/>
        </w:rPr>
        <w:lastRenderedPageBreak/>
        <w:t>через год и не позднее</w:t>
      </w:r>
      <w:r w:rsidR="00004E22" w:rsidRPr="00FE3DDB">
        <w:rPr>
          <w:rFonts w:ascii="Times New Roman" w:hAnsi="Times New Roman" w:cs="Times New Roman"/>
          <w:sz w:val="28"/>
          <w:szCs w:val="28"/>
        </w:rPr>
        <w:t>,</w:t>
      </w:r>
      <w:r w:rsidRPr="00FE3DDB">
        <w:rPr>
          <w:rFonts w:ascii="Times New Roman" w:hAnsi="Times New Roman" w:cs="Times New Roman"/>
          <w:sz w:val="28"/>
          <w:szCs w:val="28"/>
        </w:rPr>
        <w:t xml:space="preserve"> чем через пять лет после срока проведения государс</w:t>
      </w:r>
      <w:r w:rsidRPr="00FE3DDB">
        <w:rPr>
          <w:rFonts w:ascii="Times New Roman" w:hAnsi="Times New Roman" w:cs="Times New Roman"/>
          <w:sz w:val="28"/>
          <w:szCs w:val="28"/>
        </w:rPr>
        <w:t>т</w:t>
      </w:r>
      <w:r w:rsidRPr="00FE3DDB">
        <w:rPr>
          <w:rFonts w:ascii="Times New Roman" w:hAnsi="Times New Roman" w:cs="Times New Roman"/>
          <w:sz w:val="28"/>
          <w:szCs w:val="28"/>
        </w:rPr>
        <w:t>венной итоговой аттестации, которая им не пройдена.</w:t>
      </w:r>
    </w:p>
    <w:p w:rsidR="008C05F0" w:rsidRPr="00FE3DDB" w:rsidRDefault="008C05F0" w:rsidP="0023619E">
      <w:pPr>
        <w:widowControl w:val="0"/>
        <w:tabs>
          <w:tab w:val="left" w:pos="709"/>
          <w:tab w:val="left" w:pos="11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BA6" w:rsidRPr="00FE3DDB" w:rsidRDefault="001F705C" w:rsidP="0023619E">
      <w:pPr>
        <w:pStyle w:val="a7"/>
        <w:widowControl w:val="0"/>
        <w:numPr>
          <w:ilvl w:val="0"/>
          <w:numId w:val="9"/>
        </w:numPr>
        <w:tabs>
          <w:tab w:val="left" w:pos="709"/>
          <w:tab w:val="left" w:pos="115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Обучающиеся, не прошедшие государственной итоговой аттестации в связи с неявкой на государственное аттестационное испытание по уваж</w:t>
      </w:r>
      <w:r w:rsidRPr="00FE3DDB">
        <w:rPr>
          <w:rFonts w:ascii="Times New Roman" w:hAnsi="Times New Roman" w:cs="Times New Roman"/>
          <w:sz w:val="28"/>
          <w:szCs w:val="28"/>
        </w:rPr>
        <w:t>и</w:t>
      </w:r>
      <w:r w:rsidRPr="00FE3DDB">
        <w:rPr>
          <w:rFonts w:ascii="Times New Roman" w:hAnsi="Times New Roman" w:cs="Times New Roman"/>
          <w:sz w:val="28"/>
          <w:szCs w:val="28"/>
        </w:rPr>
        <w:t>тельной причине (временная нетрудоспособность, исполнение общественных или государственных обязанностей, вызов в суд, транспортные проблемы (отмена рейса, отсутствие билетов), погодные условия или в других искл</w:t>
      </w:r>
      <w:r w:rsidRPr="00FE3DDB">
        <w:rPr>
          <w:rFonts w:ascii="Times New Roman" w:hAnsi="Times New Roman" w:cs="Times New Roman"/>
          <w:sz w:val="28"/>
          <w:szCs w:val="28"/>
        </w:rPr>
        <w:t>ю</w:t>
      </w:r>
      <w:r w:rsidRPr="00FE3DDB">
        <w:rPr>
          <w:rFonts w:ascii="Times New Roman" w:hAnsi="Times New Roman" w:cs="Times New Roman"/>
          <w:sz w:val="28"/>
          <w:szCs w:val="28"/>
        </w:rPr>
        <w:t>чительных случаях), вправе пройти ее в течение 6 месяцев после завершения государственной итоговой аттестации.</w:t>
      </w:r>
    </w:p>
    <w:p w:rsidR="001F705C" w:rsidRPr="00FE3DDB" w:rsidRDefault="00F55D40" w:rsidP="0023619E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Обучающи</w:t>
      </w:r>
      <w:r w:rsidR="004A0176" w:rsidRPr="00FE3DDB">
        <w:rPr>
          <w:rFonts w:ascii="Times New Roman" w:hAnsi="Times New Roman" w:cs="Times New Roman"/>
          <w:sz w:val="28"/>
          <w:szCs w:val="28"/>
        </w:rPr>
        <w:t>йся</w:t>
      </w:r>
      <w:r w:rsidR="001F705C" w:rsidRPr="00FE3DDB">
        <w:rPr>
          <w:rFonts w:ascii="Times New Roman" w:hAnsi="Times New Roman" w:cs="Times New Roman"/>
          <w:sz w:val="28"/>
          <w:szCs w:val="28"/>
        </w:rPr>
        <w:t xml:space="preserve"> должен представить в Университет документ, подтве</w:t>
      </w:r>
      <w:r w:rsidR="001F705C" w:rsidRPr="00FE3DDB">
        <w:rPr>
          <w:rFonts w:ascii="Times New Roman" w:hAnsi="Times New Roman" w:cs="Times New Roman"/>
          <w:sz w:val="28"/>
          <w:szCs w:val="28"/>
        </w:rPr>
        <w:t>р</w:t>
      </w:r>
      <w:r w:rsidR="001F705C" w:rsidRPr="00FE3DDB">
        <w:rPr>
          <w:rFonts w:ascii="Times New Roman" w:hAnsi="Times New Roman" w:cs="Times New Roman"/>
          <w:sz w:val="28"/>
          <w:szCs w:val="28"/>
        </w:rPr>
        <w:t>ждающий причину его отсутствия.</w:t>
      </w:r>
    </w:p>
    <w:p w:rsidR="008C05F0" w:rsidRPr="00FE3DDB" w:rsidRDefault="008C05F0" w:rsidP="0023619E">
      <w:pPr>
        <w:widowControl w:val="0"/>
        <w:tabs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6209C" w:rsidRPr="00FE3DDB" w:rsidRDefault="00B91FE7" w:rsidP="0023619E">
      <w:pPr>
        <w:pStyle w:val="a7"/>
        <w:widowControl w:val="0"/>
        <w:numPr>
          <w:ilvl w:val="0"/>
          <w:numId w:val="9"/>
        </w:numPr>
        <w:tabs>
          <w:tab w:val="left" w:pos="709"/>
          <w:tab w:val="left" w:pos="115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 xml:space="preserve"> </w:t>
      </w:r>
      <w:r w:rsidR="00D6209C" w:rsidRPr="00FE3DDB">
        <w:rPr>
          <w:rFonts w:ascii="Times New Roman" w:hAnsi="Times New Roman" w:cs="Times New Roman"/>
          <w:sz w:val="28"/>
          <w:szCs w:val="28"/>
        </w:rPr>
        <w:t>Обучающиеся, не прошедшие государственную итоговую аттестацию в форме государственного экзамена, по уважительной причине, допускаются к представлению научного доклада.</w:t>
      </w:r>
    </w:p>
    <w:p w:rsidR="008C05F0" w:rsidRPr="00FE3DDB" w:rsidRDefault="008C05F0" w:rsidP="0023619E">
      <w:pPr>
        <w:pStyle w:val="a7"/>
        <w:widowControl w:val="0"/>
        <w:tabs>
          <w:tab w:val="left" w:pos="709"/>
          <w:tab w:val="left" w:pos="1153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6582B" w:rsidRPr="00FE3DDB" w:rsidRDefault="0066582B" w:rsidP="0023619E">
      <w:pPr>
        <w:pStyle w:val="a7"/>
        <w:widowControl w:val="0"/>
        <w:numPr>
          <w:ilvl w:val="0"/>
          <w:numId w:val="9"/>
        </w:numPr>
        <w:tabs>
          <w:tab w:val="left" w:pos="709"/>
          <w:tab w:val="left" w:pos="115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Дополнительные заседания ГЭК организуются в сроки не позднее ч</w:t>
      </w:r>
      <w:r w:rsidRPr="00FE3DDB">
        <w:rPr>
          <w:rFonts w:ascii="Times New Roman" w:hAnsi="Times New Roman" w:cs="Times New Roman"/>
          <w:sz w:val="28"/>
          <w:szCs w:val="28"/>
        </w:rPr>
        <w:t>е</w:t>
      </w:r>
      <w:r w:rsidRPr="00FE3DDB">
        <w:rPr>
          <w:rFonts w:ascii="Times New Roman" w:hAnsi="Times New Roman" w:cs="Times New Roman"/>
          <w:sz w:val="28"/>
          <w:szCs w:val="28"/>
        </w:rPr>
        <w:t>тырех месяцев после подачи заявления аспирантом, не проходившим ГИА по уважительной причине.</w:t>
      </w:r>
    </w:p>
    <w:p w:rsidR="008C05F0" w:rsidRPr="00FE3DDB" w:rsidRDefault="008C05F0" w:rsidP="0023619E">
      <w:pPr>
        <w:widowControl w:val="0"/>
        <w:tabs>
          <w:tab w:val="left" w:pos="709"/>
          <w:tab w:val="left" w:pos="11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B0D" w:rsidRPr="00FE3DDB" w:rsidRDefault="00905B0D" w:rsidP="0023619E">
      <w:pPr>
        <w:pStyle w:val="a7"/>
        <w:widowControl w:val="0"/>
        <w:numPr>
          <w:ilvl w:val="0"/>
          <w:numId w:val="9"/>
        </w:numPr>
        <w:tabs>
          <w:tab w:val="left" w:pos="709"/>
          <w:tab w:val="left" w:pos="115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 xml:space="preserve"> </w:t>
      </w:r>
      <w:r w:rsidR="00863F72" w:rsidRPr="00FE3DDB">
        <w:rPr>
          <w:rFonts w:ascii="Times New Roman" w:hAnsi="Times New Roman" w:cs="Times New Roman"/>
          <w:sz w:val="28"/>
          <w:szCs w:val="28"/>
        </w:rPr>
        <w:t>Н</w:t>
      </w:r>
      <w:r w:rsidRPr="00FE3DDB">
        <w:rPr>
          <w:rFonts w:ascii="Times New Roman" w:hAnsi="Times New Roman" w:cs="Times New Roman"/>
          <w:sz w:val="28"/>
          <w:szCs w:val="28"/>
        </w:rPr>
        <w:t>а заседании государственной экзаменационной комиссии после окончания процедуры представления научного доклада об основных резул</w:t>
      </w:r>
      <w:r w:rsidRPr="00FE3DDB">
        <w:rPr>
          <w:rFonts w:ascii="Times New Roman" w:hAnsi="Times New Roman" w:cs="Times New Roman"/>
          <w:sz w:val="28"/>
          <w:szCs w:val="28"/>
        </w:rPr>
        <w:t>ь</w:t>
      </w:r>
      <w:r w:rsidRPr="00FE3DDB">
        <w:rPr>
          <w:rFonts w:ascii="Times New Roman" w:hAnsi="Times New Roman" w:cs="Times New Roman"/>
          <w:sz w:val="28"/>
          <w:szCs w:val="28"/>
        </w:rPr>
        <w:t xml:space="preserve">татах </w:t>
      </w:r>
      <w:r w:rsidR="002F33FF" w:rsidRPr="00FE3DDB">
        <w:rPr>
          <w:rFonts w:ascii="Times New Roman" w:hAnsi="Times New Roman" w:cs="Times New Roman"/>
          <w:sz w:val="28"/>
          <w:szCs w:val="28"/>
        </w:rPr>
        <w:t>научных исследований</w:t>
      </w:r>
      <w:r w:rsidRPr="00FE3DDB">
        <w:rPr>
          <w:rFonts w:ascii="Times New Roman" w:hAnsi="Times New Roman" w:cs="Times New Roman"/>
          <w:sz w:val="28"/>
          <w:szCs w:val="28"/>
        </w:rPr>
        <w:t xml:space="preserve"> члены комиссии простым большинством гол</w:t>
      </w:r>
      <w:r w:rsidRPr="00FE3DDB">
        <w:rPr>
          <w:rFonts w:ascii="Times New Roman" w:hAnsi="Times New Roman" w:cs="Times New Roman"/>
          <w:sz w:val="28"/>
          <w:szCs w:val="28"/>
        </w:rPr>
        <w:t>о</w:t>
      </w:r>
      <w:r w:rsidRPr="00FE3DDB">
        <w:rPr>
          <w:rFonts w:ascii="Times New Roman" w:hAnsi="Times New Roman" w:cs="Times New Roman"/>
          <w:sz w:val="28"/>
          <w:szCs w:val="28"/>
        </w:rPr>
        <w:t>сов участвующих в заседании, при обязательном присутствии председателя комиссии</w:t>
      </w:r>
      <w:r w:rsidR="00004E22" w:rsidRPr="00FE3DDB">
        <w:rPr>
          <w:rFonts w:ascii="Times New Roman" w:hAnsi="Times New Roman" w:cs="Times New Roman"/>
          <w:sz w:val="28"/>
          <w:szCs w:val="28"/>
        </w:rPr>
        <w:t>,</w:t>
      </w:r>
      <w:r w:rsidRPr="00FE3DDB">
        <w:rPr>
          <w:rFonts w:ascii="Times New Roman" w:hAnsi="Times New Roman" w:cs="Times New Roman"/>
          <w:sz w:val="28"/>
          <w:szCs w:val="28"/>
        </w:rPr>
        <w:t xml:space="preserve"> принимают</w:t>
      </w:r>
      <w:r w:rsidR="00CE1370" w:rsidRPr="00FE3DDB">
        <w:rPr>
          <w:rFonts w:ascii="Times New Roman" w:hAnsi="Times New Roman" w:cs="Times New Roman"/>
          <w:sz w:val="28"/>
          <w:szCs w:val="28"/>
        </w:rPr>
        <w:t xml:space="preserve"> </w:t>
      </w:r>
      <w:r w:rsidR="004E0A8A" w:rsidRPr="00FE3DDB">
        <w:rPr>
          <w:rFonts w:ascii="Times New Roman" w:hAnsi="Times New Roman" w:cs="Times New Roman"/>
          <w:sz w:val="28"/>
          <w:szCs w:val="28"/>
        </w:rPr>
        <w:t xml:space="preserve">одно из следующих </w:t>
      </w:r>
      <w:r w:rsidRPr="00FE3DDB">
        <w:rPr>
          <w:rFonts w:ascii="Times New Roman" w:hAnsi="Times New Roman" w:cs="Times New Roman"/>
          <w:sz w:val="28"/>
          <w:szCs w:val="28"/>
        </w:rPr>
        <w:t>решени</w:t>
      </w:r>
      <w:r w:rsidR="00FE4BBC" w:rsidRPr="00FE3DDB">
        <w:rPr>
          <w:rFonts w:ascii="Times New Roman" w:hAnsi="Times New Roman" w:cs="Times New Roman"/>
          <w:sz w:val="28"/>
          <w:szCs w:val="28"/>
        </w:rPr>
        <w:t>й</w:t>
      </w:r>
      <w:r w:rsidRPr="00FE3DDB">
        <w:rPr>
          <w:rFonts w:ascii="Times New Roman" w:hAnsi="Times New Roman" w:cs="Times New Roman"/>
          <w:sz w:val="28"/>
          <w:szCs w:val="28"/>
        </w:rPr>
        <w:t>:</w:t>
      </w:r>
    </w:p>
    <w:p w:rsidR="004E0A8A" w:rsidRPr="00FE3DDB" w:rsidRDefault="00A03161" w:rsidP="0023619E">
      <w:pPr>
        <w:widowControl w:val="0"/>
        <w:tabs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о выдаче диплома об окончании обучения по программе подготовки в а</w:t>
      </w:r>
      <w:r w:rsidRPr="00FE3DDB">
        <w:rPr>
          <w:rFonts w:ascii="Times New Roman" w:hAnsi="Times New Roman" w:cs="Times New Roman"/>
          <w:sz w:val="28"/>
          <w:szCs w:val="28"/>
        </w:rPr>
        <w:t>с</w:t>
      </w:r>
      <w:r w:rsidRPr="00FE3DDB">
        <w:rPr>
          <w:rFonts w:ascii="Times New Roman" w:hAnsi="Times New Roman" w:cs="Times New Roman"/>
          <w:sz w:val="28"/>
          <w:szCs w:val="28"/>
        </w:rPr>
        <w:t>пирантуре, присвоении квалификации;</w:t>
      </w:r>
    </w:p>
    <w:p w:rsidR="00905B0D" w:rsidRPr="00FE3DDB" w:rsidRDefault="00C308AD" w:rsidP="0023619E">
      <w:pPr>
        <w:widowControl w:val="0"/>
        <w:tabs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о</w:t>
      </w:r>
      <w:r w:rsidR="00A03161" w:rsidRPr="00FE3DDB">
        <w:rPr>
          <w:rFonts w:ascii="Times New Roman" w:hAnsi="Times New Roman" w:cs="Times New Roman"/>
          <w:sz w:val="28"/>
          <w:szCs w:val="28"/>
        </w:rPr>
        <w:t xml:space="preserve"> переносе срока сдачи государственного экзамена и/или срока предста</w:t>
      </w:r>
      <w:r w:rsidR="00A03161" w:rsidRPr="00FE3DDB">
        <w:rPr>
          <w:rFonts w:ascii="Times New Roman" w:hAnsi="Times New Roman" w:cs="Times New Roman"/>
          <w:sz w:val="28"/>
          <w:szCs w:val="28"/>
        </w:rPr>
        <w:t>в</w:t>
      </w:r>
      <w:r w:rsidR="00A03161" w:rsidRPr="00FE3DDB">
        <w:rPr>
          <w:rFonts w:ascii="Times New Roman" w:hAnsi="Times New Roman" w:cs="Times New Roman"/>
          <w:sz w:val="28"/>
          <w:szCs w:val="28"/>
        </w:rPr>
        <w:t>ления доклада по результатам научно-квалификационной работы;</w:t>
      </w:r>
    </w:p>
    <w:p w:rsidR="00863F72" w:rsidRPr="00FE3DDB" w:rsidRDefault="006E3FB9" w:rsidP="0023619E">
      <w:pPr>
        <w:widowControl w:val="0"/>
        <w:tabs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о</w:t>
      </w:r>
      <w:r w:rsidR="00A03161" w:rsidRPr="00FE3DDB">
        <w:rPr>
          <w:rFonts w:ascii="Times New Roman" w:hAnsi="Times New Roman" w:cs="Times New Roman"/>
          <w:sz w:val="28"/>
          <w:szCs w:val="28"/>
        </w:rPr>
        <w:t>б отчислении из аспирантуры с выдачей справки об обучении /</w:t>
      </w:r>
      <w:r w:rsidR="00004E22" w:rsidRPr="00FE3DDB">
        <w:rPr>
          <w:rFonts w:ascii="Times New Roman" w:hAnsi="Times New Roman" w:cs="Times New Roman"/>
          <w:sz w:val="28"/>
          <w:szCs w:val="28"/>
        </w:rPr>
        <w:t>о</w:t>
      </w:r>
      <w:r w:rsidR="00A03161" w:rsidRPr="00FE3DDB">
        <w:rPr>
          <w:rFonts w:ascii="Times New Roman" w:hAnsi="Times New Roman" w:cs="Times New Roman"/>
          <w:sz w:val="28"/>
          <w:szCs w:val="28"/>
        </w:rPr>
        <w:t xml:space="preserve"> периоде обучения.</w:t>
      </w:r>
    </w:p>
    <w:p w:rsidR="001F705C" w:rsidRDefault="001F705C" w:rsidP="0023619E">
      <w:pPr>
        <w:widowControl w:val="0"/>
        <w:tabs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D01F6" w:rsidRPr="00FE3DDB" w:rsidRDefault="008D01F6" w:rsidP="0023619E">
      <w:pPr>
        <w:widowControl w:val="0"/>
        <w:tabs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32BF1" w:rsidRPr="00FE3DDB" w:rsidRDefault="00432BF1" w:rsidP="0023619E">
      <w:pPr>
        <w:widowControl w:val="0"/>
        <w:tabs>
          <w:tab w:val="left" w:pos="709"/>
        </w:tabs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ГОСУДАРСТВЕННЫЕ ЭКЗАМЕНАЦИОННЫЕ КОМИССИИ</w:t>
      </w:r>
    </w:p>
    <w:p w:rsidR="00907349" w:rsidRPr="00FE3DDB" w:rsidRDefault="00907349" w:rsidP="0023619E">
      <w:pPr>
        <w:widowControl w:val="0"/>
        <w:tabs>
          <w:tab w:val="left" w:pos="709"/>
        </w:tabs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86EC1" w:rsidRPr="00FE3DDB" w:rsidRDefault="00686EC1" w:rsidP="0023619E">
      <w:pPr>
        <w:pStyle w:val="a7"/>
        <w:widowControl w:val="0"/>
        <w:numPr>
          <w:ilvl w:val="0"/>
          <w:numId w:val="9"/>
        </w:numPr>
        <w:tabs>
          <w:tab w:val="left" w:pos="709"/>
          <w:tab w:val="left" w:pos="115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 xml:space="preserve">Для проведения государственной итоговой аттестации в </w:t>
      </w:r>
      <w:r w:rsidR="00FC5F60" w:rsidRPr="00FE3DDB">
        <w:rPr>
          <w:rFonts w:ascii="Times New Roman" w:hAnsi="Times New Roman" w:cs="Times New Roman"/>
          <w:sz w:val="28"/>
          <w:szCs w:val="28"/>
        </w:rPr>
        <w:t>Университете</w:t>
      </w:r>
      <w:r w:rsidRPr="00FE3DDB">
        <w:rPr>
          <w:rFonts w:ascii="Times New Roman" w:hAnsi="Times New Roman" w:cs="Times New Roman"/>
          <w:sz w:val="28"/>
          <w:szCs w:val="28"/>
        </w:rPr>
        <w:t xml:space="preserve"> создаются государственные экзаменационные комиссии, которые состоят из председателя, секретаря и членов комиссии.</w:t>
      </w:r>
    </w:p>
    <w:p w:rsidR="00686EC1" w:rsidRPr="00FE3DDB" w:rsidRDefault="00686EC1" w:rsidP="0023619E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lastRenderedPageBreak/>
        <w:t xml:space="preserve">Для проведения апелляций по результатам государственной итоговой аттестации в </w:t>
      </w:r>
      <w:r w:rsidR="00206390" w:rsidRPr="00FE3DDB">
        <w:rPr>
          <w:rFonts w:ascii="Times New Roman" w:hAnsi="Times New Roman" w:cs="Times New Roman"/>
          <w:sz w:val="28"/>
          <w:szCs w:val="28"/>
        </w:rPr>
        <w:t>ВГПУ</w:t>
      </w:r>
      <w:r w:rsidRPr="00FE3DDB">
        <w:rPr>
          <w:rFonts w:ascii="Times New Roman" w:hAnsi="Times New Roman" w:cs="Times New Roman"/>
          <w:sz w:val="28"/>
          <w:szCs w:val="28"/>
        </w:rPr>
        <w:t xml:space="preserve"> создаются апелляционные комиссии, которые состоят из председателя и членов комиссии.</w:t>
      </w:r>
    </w:p>
    <w:p w:rsidR="00686EC1" w:rsidRPr="00FE3DDB" w:rsidRDefault="00686EC1" w:rsidP="0023619E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Государственная экзаменационная и апелляционная комиссии (далее вместе - комиссии) действуют в течение календарного года.</w:t>
      </w:r>
    </w:p>
    <w:p w:rsidR="008C05F0" w:rsidRPr="00FE3DDB" w:rsidRDefault="008C05F0" w:rsidP="0023619E">
      <w:pPr>
        <w:widowControl w:val="0"/>
        <w:tabs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3606C" w:rsidRPr="00FE3DDB" w:rsidRDefault="00E3634A" w:rsidP="0023619E">
      <w:pPr>
        <w:pStyle w:val="a7"/>
        <w:widowControl w:val="0"/>
        <w:numPr>
          <w:ilvl w:val="0"/>
          <w:numId w:val="9"/>
        </w:numPr>
        <w:tabs>
          <w:tab w:val="left" w:pos="709"/>
          <w:tab w:val="left" w:pos="115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 xml:space="preserve"> Государственные экзаменационные комиссии создаются в соответс</w:t>
      </w:r>
      <w:r w:rsidRPr="00FE3DDB">
        <w:rPr>
          <w:rFonts w:ascii="Times New Roman" w:hAnsi="Times New Roman" w:cs="Times New Roman"/>
          <w:sz w:val="28"/>
          <w:szCs w:val="28"/>
        </w:rPr>
        <w:t>т</w:t>
      </w:r>
      <w:r w:rsidRPr="00FE3DDB">
        <w:rPr>
          <w:rFonts w:ascii="Times New Roman" w:hAnsi="Times New Roman" w:cs="Times New Roman"/>
          <w:sz w:val="28"/>
          <w:szCs w:val="28"/>
        </w:rPr>
        <w:t>вии с направлениями подготовки</w:t>
      </w:r>
      <w:r w:rsidR="0033606C" w:rsidRPr="00FE3DDB">
        <w:rPr>
          <w:rFonts w:ascii="Times New Roman" w:hAnsi="Times New Roman" w:cs="Times New Roman"/>
          <w:sz w:val="28"/>
          <w:szCs w:val="28"/>
        </w:rPr>
        <w:t>.</w:t>
      </w:r>
    </w:p>
    <w:p w:rsidR="008C05F0" w:rsidRPr="00FE3DDB" w:rsidRDefault="008C05F0" w:rsidP="0023619E">
      <w:pPr>
        <w:pStyle w:val="a7"/>
        <w:widowControl w:val="0"/>
        <w:tabs>
          <w:tab w:val="left" w:pos="709"/>
          <w:tab w:val="left" w:pos="1153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86EC1" w:rsidRPr="00FE3DDB" w:rsidRDefault="00686EC1" w:rsidP="0023619E">
      <w:pPr>
        <w:pStyle w:val="a7"/>
        <w:widowControl w:val="0"/>
        <w:numPr>
          <w:ilvl w:val="0"/>
          <w:numId w:val="9"/>
        </w:numPr>
        <w:tabs>
          <w:tab w:val="left" w:pos="709"/>
          <w:tab w:val="left" w:pos="115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Председатель государственной экзаменационной комиссии утвержд</w:t>
      </w:r>
      <w:r w:rsidRPr="00FE3DDB">
        <w:rPr>
          <w:rFonts w:ascii="Times New Roman" w:hAnsi="Times New Roman" w:cs="Times New Roman"/>
          <w:sz w:val="28"/>
          <w:szCs w:val="28"/>
        </w:rPr>
        <w:t>а</w:t>
      </w:r>
      <w:r w:rsidRPr="00FE3DDB">
        <w:rPr>
          <w:rFonts w:ascii="Times New Roman" w:hAnsi="Times New Roman" w:cs="Times New Roman"/>
          <w:sz w:val="28"/>
          <w:szCs w:val="28"/>
        </w:rPr>
        <w:t xml:space="preserve">ется </w:t>
      </w:r>
      <w:r w:rsidR="00C149EB" w:rsidRPr="00FE3DDB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5D6CAF" w:rsidRPr="00FE3DDB">
        <w:rPr>
          <w:rFonts w:ascii="Times New Roman" w:hAnsi="Times New Roman" w:cs="Times New Roman"/>
          <w:sz w:val="28"/>
          <w:szCs w:val="28"/>
        </w:rPr>
        <w:t>просвещения</w:t>
      </w:r>
      <w:r w:rsidR="00C149EB" w:rsidRPr="00FE3DDB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FE3DDB">
        <w:rPr>
          <w:rFonts w:ascii="Times New Roman" w:hAnsi="Times New Roman" w:cs="Times New Roman"/>
          <w:sz w:val="28"/>
          <w:szCs w:val="28"/>
        </w:rPr>
        <w:t>не позднее 31 д</w:t>
      </w:r>
      <w:r w:rsidRPr="00FE3DDB">
        <w:rPr>
          <w:rFonts w:ascii="Times New Roman" w:hAnsi="Times New Roman" w:cs="Times New Roman"/>
          <w:sz w:val="28"/>
          <w:szCs w:val="28"/>
        </w:rPr>
        <w:t>е</w:t>
      </w:r>
      <w:r w:rsidRPr="00FE3DDB">
        <w:rPr>
          <w:rFonts w:ascii="Times New Roman" w:hAnsi="Times New Roman" w:cs="Times New Roman"/>
          <w:sz w:val="28"/>
          <w:szCs w:val="28"/>
        </w:rPr>
        <w:t>кабря, предшествующего году проведения госу</w:t>
      </w:r>
      <w:r w:rsidR="00C01A73" w:rsidRPr="00FE3DDB">
        <w:rPr>
          <w:rFonts w:ascii="Times New Roman" w:hAnsi="Times New Roman" w:cs="Times New Roman"/>
          <w:sz w:val="28"/>
          <w:szCs w:val="28"/>
        </w:rPr>
        <w:t>дарственной итоговой атт</w:t>
      </w:r>
      <w:r w:rsidR="00C01A73" w:rsidRPr="00FE3DDB">
        <w:rPr>
          <w:rFonts w:ascii="Times New Roman" w:hAnsi="Times New Roman" w:cs="Times New Roman"/>
          <w:sz w:val="28"/>
          <w:szCs w:val="28"/>
        </w:rPr>
        <w:t>е</w:t>
      </w:r>
      <w:r w:rsidR="00C01A73" w:rsidRPr="00FE3DDB">
        <w:rPr>
          <w:rFonts w:ascii="Times New Roman" w:hAnsi="Times New Roman" w:cs="Times New Roman"/>
          <w:sz w:val="28"/>
          <w:szCs w:val="28"/>
        </w:rPr>
        <w:t>стации</w:t>
      </w:r>
      <w:r w:rsidR="00C149EB" w:rsidRPr="00FE3DDB">
        <w:rPr>
          <w:rFonts w:ascii="Times New Roman" w:hAnsi="Times New Roman" w:cs="Times New Roman"/>
          <w:sz w:val="28"/>
          <w:szCs w:val="28"/>
        </w:rPr>
        <w:t>.</w:t>
      </w:r>
    </w:p>
    <w:p w:rsidR="008C05F0" w:rsidRPr="00FE3DDB" w:rsidRDefault="008C05F0" w:rsidP="0023619E">
      <w:pPr>
        <w:widowControl w:val="0"/>
        <w:tabs>
          <w:tab w:val="left" w:pos="709"/>
          <w:tab w:val="left" w:pos="11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EC1" w:rsidRPr="00FE3DDB" w:rsidRDefault="008102D1" w:rsidP="0023619E">
      <w:pPr>
        <w:pStyle w:val="a7"/>
        <w:widowControl w:val="0"/>
        <w:numPr>
          <w:ilvl w:val="0"/>
          <w:numId w:val="9"/>
        </w:numPr>
        <w:tabs>
          <w:tab w:val="left" w:pos="709"/>
          <w:tab w:val="left" w:pos="115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Состав государственных экзаменационных комиссий с указанием уч</w:t>
      </w:r>
      <w:r w:rsidRPr="00FE3DDB">
        <w:rPr>
          <w:rFonts w:ascii="Times New Roman" w:hAnsi="Times New Roman" w:cs="Times New Roman"/>
          <w:sz w:val="28"/>
          <w:szCs w:val="28"/>
        </w:rPr>
        <w:t>е</w:t>
      </w:r>
      <w:r w:rsidRPr="00FE3DDB">
        <w:rPr>
          <w:rFonts w:ascii="Times New Roman" w:hAnsi="Times New Roman" w:cs="Times New Roman"/>
          <w:sz w:val="28"/>
          <w:szCs w:val="28"/>
        </w:rPr>
        <w:t xml:space="preserve">ной степени, ученого звания, занимаемой должности и специальности </w:t>
      </w:r>
      <w:r w:rsidR="008D10FF" w:rsidRPr="00FE3DDB">
        <w:rPr>
          <w:rFonts w:ascii="Times New Roman" w:hAnsi="Times New Roman" w:cs="Times New Roman"/>
          <w:sz w:val="28"/>
          <w:szCs w:val="28"/>
        </w:rPr>
        <w:t>(с</w:t>
      </w:r>
      <w:r w:rsidR="008D10FF" w:rsidRPr="00FE3DDB">
        <w:rPr>
          <w:rFonts w:ascii="Times New Roman" w:hAnsi="Times New Roman" w:cs="Times New Roman"/>
          <w:sz w:val="28"/>
          <w:szCs w:val="28"/>
        </w:rPr>
        <w:t>о</w:t>
      </w:r>
      <w:r w:rsidR="008D10FF" w:rsidRPr="00FE3DDB">
        <w:rPr>
          <w:rFonts w:ascii="Times New Roman" w:hAnsi="Times New Roman" w:cs="Times New Roman"/>
          <w:sz w:val="28"/>
          <w:szCs w:val="28"/>
        </w:rPr>
        <w:t>гласно номенклатуре специальностей научных работников)</w:t>
      </w:r>
      <w:r w:rsidR="00EB1E3C" w:rsidRPr="00FE3DDB">
        <w:rPr>
          <w:rFonts w:ascii="Times New Roman" w:hAnsi="Times New Roman" w:cs="Times New Roman"/>
          <w:sz w:val="28"/>
          <w:szCs w:val="28"/>
        </w:rPr>
        <w:t xml:space="preserve"> </w:t>
      </w:r>
      <w:r w:rsidR="008D10FF" w:rsidRPr="00FE3DDB">
        <w:rPr>
          <w:rFonts w:ascii="Times New Roman" w:hAnsi="Times New Roman" w:cs="Times New Roman"/>
          <w:sz w:val="28"/>
          <w:szCs w:val="28"/>
        </w:rPr>
        <w:t>членов комиссии</w:t>
      </w:r>
      <w:r w:rsidRPr="00FE3DDB">
        <w:rPr>
          <w:rFonts w:ascii="Times New Roman" w:hAnsi="Times New Roman" w:cs="Times New Roman"/>
          <w:sz w:val="28"/>
          <w:szCs w:val="28"/>
        </w:rPr>
        <w:t xml:space="preserve">, </w:t>
      </w:r>
      <w:r w:rsidR="00686EC1" w:rsidRPr="00FE3DDB">
        <w:rPr>
          <w:rFonts w:ascii="Times New Roman" w:hAnsi="Times New Roman" w:cs="Times New Roman"/>
          <w:sz w:val="28"/>
          <w:szCs w:val="28"/>
        </w:rPr>
        <w:t>утверждает</w:t>
      </w:r>
      <w:r w:rsidRPr="00FE3DDB">
        <w:rPr>
          <w:rFonts w:ascii="Times New Roman" w:hAnsi="Times New Roman" w:cs="Times New Roman"/>
          <w:sz w:val="28"/>
          <w:szCs w:val="28"/>
        </w:rPr>
        <w:t xml:space="preserve">ся приказом </w:t>
      </w:r>
      <w:r w:rsidR="00530977">
        <w:rPr>
          <w:rFonts w:ascii="Times New Roman" w:hAnsi="Times New Roman" w:cs="Times New Roman"/>
          <w:sz w:val="28"/>
          <w:szCs w:val="28"/>
        </w:rPr>
        <w:t>по</w:t>
      </w:r>
      <w:r w:rsidR="00CE1370" w:rsidRPr="00FE3DDB">
        <w:rPr>
          <w:rFonts w:ascii="Times New Roman" w:hAnsi="Times New Roman" w:cs="Times New Roman"/>
          <w:sz w:val="28"/>
          <w:szCs w:val="28"/>
        </w:rPr>
        <w:t xml:space="preserve"> </w:t>
      </w:r>
      <w:r w:rsidR="00EA1062" w:rsidRPr="00FE3DDB">
        <w:rPr>
          <w:rFonts w:ascii="Times New Roman" w:hAnsi="Times New Roman" w:cs="Times New Roman"/>
          <w:sz w:val="28"/>
          <w:szCs w:val="28"/>
        </w:rPr>
        <w:t>Университет</w:t>
      </w:r>
      <w:r w:rsidR="00530977">
        <w:rPr>
          <w:rFonts w:ascii="Times New Roman" w:hAnsi="Times New Roman" w:cs="Times New Roman"/>
          <w:sz w:val="28"/>
          <w:szCs w:val="28"/>
        </w:rPr>
        <w:t>у</w:t>
      </w:r>
      <w:r w:rsidR="00EA1062" w:rsidRPr="00FE3DDB">
        <w:rPr>
          <w:rFonts w:ascii="Times New Roman" w:hAnsi="Times New Roman" w:cs="Times New Roman"/>
          <w:sz w:val="28"/>
          <w:szCs w:val="28"/>
        </w:rPr>
        <w:t xml:space="preserve"> </w:t>
      </w:r>
      <w:r w:rsidR="00686EC1" w:rsidRPr="00FE3DDB">
        <w:rPr>
          <w:rFonts w:ascii="Times New Roman" w:hAnsi="Times New Roman" w:cs="Times New Roman"/>
          <w:sz w:val="28"/>
          <w:szCs w:val="28"/>
        </w:rPr>
        <w:t>не позднее</w:t>
      </w:r>
      <w:r w:rsidR="00954F67" w:rsidRPr="00FE3DDB">
        <w:rPr>
          <w:rFonts w:ascii="Times New Roman" w:hAnsi="Times New Roman" w:cs="Times New Roman"/>
          <w:sz w:val="28"/>
          <w:szCs w:val="28"/>
        </w:rPr>
        <w:t>,</w:t>
      </w:r>
      <w:r w:rsidR="00686EC1" w:rsidRPr="00FE3DDB">
        <w:rPr>
          <w:rFonts w:ascii="Times New Roman" w:hAnsi="Times New Roman" w:cs="Times New Roman"/>
          <w:sz w:val="28"/>
          <w:szCs w:val="28"/>
        </w:rPr>
        <w:t xml:space="preserve"> чем за 1 месяц до нач</w:t>
      </w:r>
      <w:r w:rsidR="00686EC1" w:rsidRPr="00FE3DDB">
        <w:rPr>
          <w:rFonts w:ascii="Times New Roman" w:hAnsi="Times New Roman" w:cs="Times New Roman"/>
          <w:sz w:val="28"/>
          <w:szCs w:val="28"/>
        </w:rPr>
        <w:t>а</w:t>
      </w:r>
      <w:r w:rsidR="00686EC1" w:rsidRPr="00FE3DDB">
        <w:rPr>
          <w:rFonts w:ascii="Times New Roman" w:hAnsi="Times New Roman" w:cs="Times New Roman"/>
          <w:sz w:val="28"/>
          <w:szCs w:val="28"/>
        </w:rPr>
        <w:t xml:space="preserve">ла </w:t>
      </w:r>
      <w:r w:rsidRPr="00FE3DDB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86EC1" w:rsidRPr="00FE3DDB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8C05F0" w:rsidRPr="00FE3DDB" w:rsidRDefault="008C05F0" w:rsidP="0023619E">
      <w:pPr>
        <w:widowControl w:val="0"/>
        <w:tabs>
          <w:tab w:val="left" w:pos="709"/>
          <w:tab w:val="left" w:pos="11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1062" w:rsidRPr="00FE3DDB" w:rsidRDefault="00686EC1" w:rsidP="0023619E">
      <w:pPr>
        <w:pStyle w:val="a7"/>
        <w:widowControl w:val="0"/>
        <w:numPr>
          <w:ilvl w:val="0"/>
          <w:numId w:val="9"/>
        </w:numPr>
        <w:tabs>
          <w:tab w:val="left" w:pos="709"/>
          <w:tab w:val="left" w:pos="115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Председатель государственной экзаменационной комиссии утвержд</w:t>
      </w:r>
      <w:r w:rsidRPr="00FE3DDB">
        <w:rPr>
          <w:rFonts w:ascii="Times New Roman" w:hAnsi="Times New Roman" w:cs="Times New Roman"/>
          <w:sz w:val="28"/>
          <w:szCs w:val="28"/>
        </w:rPr>
        <w:t>а</w:t>
      </w:r>
      <w:r w:rsidRPr="00FE3DDB">
        <w:rPr>
          <w:rFonts w:ascii="Times New Roman" w:hAnsi="Times New Roman" w:cs="Times New Roman"/>
          <w:sz w:val="28"/>
          <w:szCs w:val="28"/>
        </w:rPr>
        <w:t xml:space="preserve">ется из числа лиц, не работающих в </w:t>
      </w:r>
      <w:r w:rsidR="00AC1CF3" w:rsidRPr="00FE3DDB">
        <w:rPr>
          <w:rFonts w:ascii="Times New Roman" w:hAnsi="Times New Roman" w:cs="Times New Roman"/>
          <w:sz w:val="28"/>
          <w:szCs w:val="28"/>
        </w:rPr>
        <w:t>ВГПУ</w:t>
      </w:r>
      <w:r w:rsidRPr="00FE3DDB">
        <w:rPr>
          <w:rFonts w:ascii="Times New Roman" w:hAnsi="Times New Roman" w:cs="Times New Roman"/>
          <w:sz w:val="28"/>
          <w:szCs w:val="28"/>
        </w:rPr>
        <w:t>, имеющи</w:t>
      </w:r>
      <w:r w:rsidR="00801186" w:rsidRPr="00FE3DDB">
        <w:rPr>
          <w:rFonts w:ascii="Times New Roman" w:hAnsi="Times New Roman" w:cs="Times New Roman"/>
          <w:sz w:val="28"/>
          <w:szCs w:val="28"/>
        </w:rPr>
        <w:t>х</w:t>
      </w:r>
      <w:r w:rsidRPr="00FE3DDB">
        <w:rPr>
          <w:rFonts w:ascii="Times New Roman" w:hAnsi="Times New Roman" w:cs="Times New Roman"/>
          <w:sz w:val="28"/>
          <w:szCs w:val="28"/>
        </w:rPr>
        <w:t xml:space="preserve"> ученую степень докт</w:t>
      </w:r>
      <w:r w:rsidRPr="00FE3DDB">
        <w:rPr>
          <w:rFonts w:ascii="Times New Roman" w:hAnsi="Times New Roman" w:cs="Times New Roman"/>
          <w:sz w:val="28"/>
          <w:szCs w:val="28"/>
        </w:rPr>
        <w:t>о</w:t>
      </w:r>
      <w:r w:rsidRPr="00FE3DDB">
        <w:rPr>
          <w:rFonts w:ascii="Times New Roman" w:hAnsi="Times New Roman" w:cs="Times New Roman"/>
          <w:sz w:val="28"/>
          <w:szCs w:val="28"/>
        </w:rPr>
        <w:t xml:space="preserve">ра </w:t>
      </w:r>
      <w:r w:rsidR="00242979" w:rsidRPr="00FE3DDB">
        <w:rPr>
          <w:rFonts w:ascii="Times New Roman" w:hAnsi="Times New Roman" w:cs="Times New Roman"/>
          <w:sz w:val="28"/>
          <w:szCs w:val="28"/>
        </w:rPr>
        <w:t>наук</w:t>
      </w:r>
      <w:r w:rsidR="00311EF4" w:rsidRPr="00FE3DDB">
        <w:rPr>
          <w:rFonts w:ascii="Times New Roman" w:hAnsi="Times New Roman" w:cs="Times New Roman"/>
          <w:sz w:val="28"/>
          <w:szCs w:val="28"/>
        </w:rPr>
        <w:t xml:space="preserve"> </w:t>
      </w:r>
      <w:r w:rsidRPr="00FE3DDB">
        <w:rPr>
          <w:rFonts w:ascii="Times New Roman" w:hAnsi="Times New Roman" w:cs="Times New Roman"/>
          <w:sz w:val="28"/>
          <w:szCs w:val="28"/>
        </w:rPr>
        <w:t>(в том числе ученую степень, полученную в иностранном государс</w:t>
      </w:r>
      <w:r w:rsidRPr="00FE3DDB">
        <w:rPr>
          <w:rFonts w:ascii="Times New Roman" w:hAnsi="Times New Roman" w:cs="Times New Roman"/>
          <w:sz w:val="28"/>
          <w:szCs w:val="28"/>
        </w:rPr>
        <w:t>т</w:t>
      </w:r>
      <w:r w:rsidRPr="00FE3DDB">
        <w:rPr>
          <w:rFonts w:ascii="Times New Roman" w:hAnsi="Times New Roman" w:cs="Times New Roman"/>
          <w:sz w:val="28"/>
          <w:szCs w:val="28"/>
        </w:rPr>
        <w:t>ве и признаваемую в Российской Федерации) по научной специальности, с</w:t>
      </w:r>
      <w:r w:rsidRPr="00FE3DDB">
        <w:rPr>
          <w:rFonts w:ascii="Times New Roman" w:hAnsi="Times New Roman" w:cs="Times New Roman"/>
          <w:sz w:val="28"/>
          <w:szCs w:val="28"/>
        </w:rPr>
        <w:t>о</w:t>
      </w:r>
      <w:r w:rsidRPr="00FE3DDB">
        <w:rPr>
          <w:rFonts w:ascii="Times New Roman" w:hAnsi="Times New Roman" w:cs="Times New Roman"/>
          <w:sz w:val="28"/>
          <w:szCs w:val="28"/>
        </w:rPr>
        <w:t>ответствующей направлению подготовки научно-педагог</w:t>
      </w:r>
      <w:r w:rsidR="000E49DB" w:rsidRPr="00FE3DDB">
        <w:rPr>
          <w:rFonts w:ascii="Times New Roman" w:hAnsi="Times New Roman" w:cs="Times New Roman"/>
          <w:sz w:val="28"/>
          <w:szCs w:val="28"/>
        </w:rPr>
        <w:t>ических кадров в аспирантуре.</w:t>
      </w:r>
    </w:p>
    <w:p w:rsidR="00C01A73" w:rsidRPr="00FE3DDB" w:rsidRDefault="00C01A73" w:rsidP="0023619E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 xml:space="preserve">Председателем апелляционной комиссии является руководитель </w:t>
      </w:r>
      <w:r w:rsidR="00AC1CF3" w:rsidRPr="00FE3DDB">
        <w:rPr>
          <w:rFonts w:ascii="Times New Roman" w:hAnsi="Times New Roman" w:cs="Times New Roman"/>
          <w:sz w:val="28"/>
          <w:szCs w:val="28"/>
        </w:rPr>
        <w:t>Ун</w:t>
      </w:r>
      <w:r w:rsidR="00AC1CF3" w:rsidRPr="00FE3DDB">
        <w:rPr>
          <w:rFonts w:ascii="Times New Roman" w:hAnsi="Times New Roman" w:cs="Times New Roman"/>
          <w:sz w:val="28"/>
          <w:szCs w:val="28"/>
        </w:rPr>
        <w:t>и</w:t>
      </w:r>
      <w:r w:rsidR="00AC1CF3" w:rsidRPr="00FE3DDB">
        <w:rPr>
          <w:rFonts w:ascii="Times New Roman" w:hAnsi="Times New Roman" w:cs="Times New Roman"/>
          <w:sz w:val="28"/>
          <w:szCs w:val="28"/>
        </w:rPr>
        <w:t>верситета</w:t>
      </w:r>
      <w:r w:rsidRPr="00FE3DDB">
        <w:rPr>
          <w:rFonts w:ascii="Times New Roman" w:hAnsi="Times New Roman" w:cs="Times New Roman"/>
          <w:sz w:val="28"/>
          <w:szCs w:val="28"/>
        </w:rPr>
        <w:t xml:space="preserve"> (лицо, исполняющее его обязанности или лицо, уполномоченное </w:t>
      </w:r>
      <w:r w:rsidR="00AC1CF3" w:rsidRPr="00FE3DDB">
        <w:rPr>
          <w:rFonts w:ascii="Times New Roman" w:hAnsi="Times New Roman" w:cs="Times New Roman"/>
          <w:sz w:val="28"/>
          <w:szCs w:val="28"/>
        </w:rPr>
        <w:t>ректором Университета</w:t>
      </w:r>
      <w:r w:rsidRPr="00FE3DDB">
        <w:rPr>
          <w:rFonts w:ascii="Times New Roman" w:hAnsi="Times New Roman" w:cs="Times New Roman"/>
          <w:sz w:val="28"/>
          <w:szCs w:val="28"/>
        </w:rPr>
        <w:t xml:space="preserve">, - на основании распорядительного акта </w:t>
      </w:r>
      <w:r w:rsidR="00206390" w:rsidRPr="00FE3DDB">
        <w:rPr>
          <w:rFonts w:ascii="Times New Roman" w:hAnsi="Times New Roman" w:cs="Times New Roman"/>
          <w:sz w:val="28"/>
          <w:szCs w:val="28"/>
        </w:rPr>
        <w:t>ВГПУ</w:t>
      </w:r>
      <w:r w:rsidRPr="00FE3DDB">
        <w:rPr>
          <w:rFonts w:ascii="Times New Roman" w:hAnsi="Times New Roman" w:cs="Times New Roman"/>
          <w:sz w:val="28"/>
          <w:szCs w:val="28"/>
        </w:rPr>
        <w:t>).</w:t>
      </w:r>
    </w:p>
    <w:p w:rsidR="00907349" w:rsidRPr="00FE3DDB" w:rsidRDefault="00907349" w:rsidP="0023619E">
      <w:pPr>
        <w:widowControl w:val="0"/>
        <w:tabs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01A73" w:rsidRPr="00FE3DDB" w:rsidRDefault="00C01A73" w:rsidP="0023619E">
      <w:pPr>
        <w:pStyle w:val="a7"/>
        <w:widowControl w:val="0"/>
        <w:numPr>
          <w:ilvl w:val="0"/>
          <w:numId w:val="9"/>
        </w:numPr>
        <w:tabs>
          <w:tab w:val="left" w:pos="709"/>
          <w:tab w:val="left" w:pos="115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состоит не менее чем из 5 человек, из которых не менее 50 процентов являются ведущими специал</w:t>
      </w:r>
      <w:r w:rsidRPr="00FE3DDB">
        <w:rPr>
          <w:rFonts w:ascii="Times New Roman" w:hAnsi="Times New Roman" w:cs="Times New Roman"/>
          <w:sz w:val="28"/>
          <w:szCs w:val="28"/>
        </w:rPr>
        <w:t>и</w:t>
      </w:r>
      <w:r w:rsidRPr="00FE3DDB">
        <w:rPr>
          <w:rFonts w:ascii="Times New Roman" w:hAnsi="Times New Roman" w:cs="Times New Roman"/>
          <w:sz w:val="28"/>
          <w:szCs w:val="28"/>
        </w:rPr>
        <w:t>стами - представителями работодателей</w:t>
      </w:r>
      <w:r w:rsidR="00CE1370" w:rsidRPr="00FE3DDB">
        <w:rPr>
          <w:rFonts w:ascii="Times New Roman" w:hAnsi="Times New Roman" w:cs="Times New Roman"/>
          <w:sz w:val="28"/>
          <w:szCs w:val="28"/>
        </w:rPr>
        <w:t xml:space="preserve"> </w:t>
      </w:r>
      <w:r w:rsidRPr="00FE3DDB">
        <w:rPr>
          <w:rFonts w:ascii="Times New Roman" w:hAnsi="Times New Roman" w:cs="Times New Roman"/>
          <w:sz w:val="28"/>
          <w:szCs w:val="28"/>
        </w:rPr>
        <w:t>и (или) их объединений в соответс</w:t>
      </w:r>
      <w:r w:rsidRPr="00FE3DDB">
        <w:rPr>
          <w:rFonts w:ascii="Times New Roman" w:hAnsi="Times New Roman" w:cs="Times New Roman"/>
          <w:sz w:val="28"/>
          <w:szCs w:val="28"/>
        </w:rPr>
        <w:t>т</w:t>
      </w:r>
      <w:r w:rsidRPr="00FE3DDB">
        <w:rPr>
          <w:rFonts w:ascii="Times New Roman" w:hAnsi="Times New Roman" w:cs="Times New Roman"/>
          <w:sz w:val="28"/>
          <w:szCs w:val="28"/>
        </w:rPr>
        <w:t>вующей области профессиональной деятельности (далее - специалисты) и (или) представителями органов государственной власти Российской Федер</w:t>
      </w:r>
      <w:r w:rsidRPr="00FE3DDB">
        <w:rPr>
          <w:rFonts w:ascii="Times New Roman" w:hAnsi="Times New Roman" w:cs="Times New Roman"/>
          <w:sz w:val="28"/>
          <w:szCs w:val="28"/>
        </w:rPr>
        <w:t>а</w:t>
      </w:r>
      <w:r w:rsidRPr="00FE3DDB">
        <w:rPr>
          <w:rFonts w:ascii="Times New Roman" w:hAnsi="Times New Roman" w:cs="Times New Roman"/>
          <w:sz w:val="28"/>
          <w:szCs w:val="28"/>
        </w:rPr>
        <w:t>ции, органов государственной власти субъектов Российской Федерации и о</w:t>
      </w:r>
      <w:r w:rsidRPr="00FE3DDB">
        <w:rPr>
          <w:rFonts w:ascii="Times New Roman" w:hAnsi="Times New Roman" w:cs="Times New Roman"/>
          <w:sz w:val="28"/>
          <w:szCs w:val="28"/>
        </w:rPr>
        <w:t>р</w:t>
      </w:r>
      <w:r w:rsidRPr="00FE3DDB">
        <w:rPr>
          <w:rFonts w:ascii="Times New Roman" w:hAnsi="Times New Roman" w:cs="Times New Roman"/>
          <w:sz w:val="28"/>
          <w:szCs w:val="28"/>
        </w:rPr>
        <w:t>ганов местного самоуправления, осуществляющих полномочия в соответс</w:t>
      </w:r>
      <w:r w:rsidRPr="00FE3DDB">
        <w:rPr>
          <w:rFonts w:ascii="Times New Roman" w:hAnsi="Times New Roman" w:cs="Times New Roman"/>
          <w:sz w:val="28"/>
          <w:szCs w:val="28"/>
        </w:rPr>
        <w:t>т</w:t>
      </w:r>
      <w:r w:rsidRPr="00FE3DDB">
        <w:rPr>
          <w:rFonts w:ascii="Times New Roman" w:hAnsi="Times New Roman" w:cs="Times New Roman"/>
          <w:sz w:val="28"/>
          <w:szCs w:val="28"/>
        </w:rPr>
        <w:t>вующей области профессиональной деятельности, остальные - лицами, отн</w:t>
      </w:r>
      <w:r w:rsidRPr="00FE3DDB">
        <w:rPr>
          <w:rFonts w:ascii="Times New Roman" w:hAnsi="Times New Roman" w:cs="Times New Roman"/>
          <w:sz w:val="28"/>
          <w:szCs w:val="28"/>
        </w:rPr>
        <w:t>о</w:t>
      </w:r>
      <w:r w:rsidRPr="00FE3DDB">
        <w:rPr>
          <w:rFonts w:ascii="Times New Roman" w:hAnsi="Times New Roman" w:cs="Times New Roman"/>
          <w:sz w:val="28"/>
          <w:szCs w:val="28"/>
        </w:rPr>
        <w:t xml:space="preserve">сящимися к профессорско-преподавательскому составу </w:t>
      </w:r>
      <w:r w:rsidR="00206390" w:rsidRPr="00FE3DDB">
        <w:rPr>
          <w:rFonts w:ascii="Times New Roman" w:hAnsi="Times New Roman" w:cs="Times New Roman"/>
          <w:sz w:val="28"/>
          <w:szCs w:val="28"/>
        </w:rPr>
        <w:t>ВГПУ</w:t>
      </w:r>
      <w:r w:rsidRPr="00FE3DDB">
        <w:rPr>
          <w:rFonts w:ascii="Times New Roman" w:hAnsi="Times New Roman" w:cs="Times New Roman"/>
          <w:sz w:val="28"/>
          <w:szCs w:val="28"/>
        </w:rPr>
        <w:t xml:space="preserve">, и (или) иных </w:t>
      </w:r>
      <w:r w:rsidRPr="00FE3DDB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 и (или) научными работниками </w:t>
      </w:r>
      <w:r w:rsidR="00206390" w:rsidRPr="00FE3DDB">
        <w:rPr>
          <w:rFonts w:ascii="Times New Roman" w:hAnsi="Times New Roman" w:cs="Times New Roman"/>
          <w:sz w:val="28"/>
          <w:szCs w:val="28"/>
        </w:rPr>
        <w:t>ВГПУ</w:t>
      </w:r>
      <w:r w:rsidRPr="00FE3DDB">
        <w:rPr>
          <w:rFonts w:ascii="Times New Roman" w:hAnsi="Times New Roman" w:cs="Times New Roman"/>
          <w:sz w:val="28"/>
          <w:szCs w:val="28"/>
        </w:rPr>
        <w:t xml:space="preserve"> и (или) иных организ</w:t>
      </w:r>
      <w:r w:rsidRPr="00FE3DDB">
        <w:rPr>
          <w:rFonts w:ascii="Times New Roman" w:hAnsi="Times New Roman" w:cs="Times New Roman"/>
          <w:sz w:val="28"/>
          <w:szCs w:val="28"/>
        </w:rPr>
        <w:t>а</w:t>
      </w:r>
      <w:r w:rsidRPr="00FE3DDB">
        <w:rPr>
          <w:rFonts w:ascii="Times New Roman" w:hAnsi="Times New Roman" w:cs="Times New Roman"/>
          <w:sz w:val="28"/>
          <w:szCs w:val="28"/>
        </w:rPr>
        <w:t>ций, имеющими ученое звание и (или) ученую степень и (или) имеющими государственное почетное звание (Российской Федерации, СССР, РСФСР и иных республик, входивших в состав СССР), и (или) лицами, являющимися лауреатами государственных премий в соответствующей области.</w:t>
      </w:r>
    </w:p>
    <w:p w:rsidR="00C01A73" w:rsidRPr="00FE3DDB" w:rsidRDefault="00ED2E65" w:rsidP="0023619E">
      <w:pPr>
        <w:widowControl w:val="0"/>
        <w:tabs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ab/>
      </w:r>
      <w:r w:rsidR="00C01A73" w:rsidRPr="00FE3DDB">
        <w:rPr>
          <w:rFonts w:ascii="Times New Roman" w:hAnsi="Times New Roman" w:cs="Times New Roman"/>
          <w:sz w:val="28"/>
          <w:szCs w:val="28"/>
        </w:rPr>
        <w:t xml:space="preserve">В состав апелляционной комиссии включаются не менее 4 человек из числа педагогических работников, относящихся к профессорско-преподавательскому составу, и (или) научных работников </w:t>
      </w:r>
      <w:r w:rsidR="00206390" w:rsidRPr="00FE3DDB">
        <w:rPr>
          <w:rFonts w:ascii="Times New Roman" w:hAnsi="Times New Roman" w:cs="Times New Roman"/>
          <w:sz w:val="28"/>
          <w:szCs w:val="28"/>
        </w:rPr>
        <w:t>Университета</w:t>
      </w:r>
      <w:r w:rsidR="00C01A73" w:rsidRPr="00FE3DDB">
        <w:rPr>
          <w:rFonts w:ascii="Times New Roman" w:hAnsi="Times New Roman" w:cs="Times New Roman"/>
          <w:sz w:val="28"/>
          <w:szCs w:val="28"/>
        </w:rPr>
        <w:t>, к</w:t>
      </w:r>
      <w:r w:rsidR="00C01A73" w:rsidRPr="00FE3DDB">
        <w:rPr>
          <w:rFonts w:ascii="Times New Roman" w:hAnsi="Times New Roman" w:cs="Times New Roman"/>
          <w:sz w:val="28"/>
          <w:szCs w:val="28"/>
        </w:rPr>
        <w:t>о</w:t>
      </w:r>
      <w:r w:rsidR="00C01A73" w:rsidRPr="00FE3DDB">
        <w:rPr>
          <w:rFonts w:ascii="Times New Roman" w:hAnsi="Times New Roman" w:cs="Times New Roman"/>
          <w:sz w:val="28"/>
          <w:szCs w:val="28"/>
        </w:rPr>
        <w:t>торые не входят в состав государственных экзаменационных комиссий.</w:t>
      </w:r>
    </w:p>
    <w:p w:rsidR="00907349" w:rsidRPr="00FE3DDB" w:rsidRDefault="00907349" w:rsidP="0023619E">
      <w:pPr>
        <w:widowControl w:val="0"/>
        <w:tabs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01A73" w:rsidRPr="00FE3DDB" w:rsidRDefault="00C01A73" w:rsidP="0023619E">
      <w:pPr>
        <w:pStyle w:val="a7"/>
        <w:widowControl w:val="0"/>
        <w:numPr>
          <w:ilvl w:val="0"/>
          <w:numId w:val="9"/>
        </w:numPr>
        <w:tabs>
          <w:tab w:val="left" w:pos="709"/>
          <w:tab w:val="left" w:pos="115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На период проведения государственной итоговой аттестации для обе</w:t>
      </w:r>
      <w:r w:rsidRPr="00FE3DDB">
        <w:rPr>
          <w:rFonts w:ascii="Times New Roman" w:hAnsi="Times New Roman" w:cs="Times New Roman"/>
          <w:sz w:val="28"/>
          <w:szCs w:val="28"/>
        </w:rPr>
        <w:t>с</w:t>
      </w:r>
      <w:r w:rsidRPr="00FE3DDB">
        <w:rPr>
          <w:rFonts w:ascii="Times New Roman" w:hAnsi="Times New Roman" w:cs="Times New Roman"/>
          <w:sz w:val="28"/>
          <w:szCs w:val="28"/>
        </w:rPr>
        <w:t>печения работы государственной экзаменационной комиссии</w:t>
      </w:r>
      <w:r w:rsidR="00E53553" w:rsidRPr="00FE3DDB">
        <w:rPr>
          <w:rFonts w:ascii="Times New Roman" w:hAnsi="Times New Roman" w:cs="Times New Roman"/>
          <w:sz w:val="28"/>
          <w:szCs w:val="28"/>
        </w:rPr>
        <w:t xml:space="preserve"> из числа лиц</w:t>
      </w:r>
      <w:r w:rsidR="004A0176" w:rsidRPr="00FE3DDB">
        <w:rPr>
          <w:rFonts w:ascii="Times New Roman" w:hAnsi="Times New Roman" w:cs="Times New Roman"/>
          <w:sz w:val="28"/>
          <w:szCs w:val="28"/>
        </w:rPr>
        <w:t>,</w:t>
      </w:r>
      <w:r w:rsidRPr="00FE3DDB">
        <w:rPr>
          <w:rFonts w:ascii="Times New Roman" w:hAnsi="Times New Roman" w:cs="Times New Roman"/>
          <w:sz w:val="28"/>
          <w:szCs w:val="28"/>
        </w:rPr>
        <w:t xml:space="preserve"> относящихся к профессорско-преподавательскому составу </w:t>
      </w:r>
      <w:r w:rsidR="00AC1CF3" w:rsidRPr="00FE3DDB">
        <w:rPr>
          <w:rFonts w:ascii="Times New Roman" w:hAnsi="Times New Roman" w:cs="Times New Roman"/>
          <w:sz w:val="28"/>
          <w:szCs w:val="28"/>
        </w:rPr>
        <w:t>Университета</w:t>
      </w:r>
      <w:r w:rsidRPr="00FE3DDB">
        <w:rPr>
          <w:rFonts w:ascii="Times New Roman" w:hAnsi="Times New Roman" w:cs="Times New Roman"/>
          <w:sz w:val="28"/>
          <w:szCs w:val="28"/>
        </w:rPr>
        <w:t>, н</w:t>
      </w:r>
      <w:r w:rsidRPr="00FE3DDB">
        <w:rPr>
          <w:rFonts w:ascii="Times New Roman" w:hAnsi="Times New Roman" w:cs="Times New Roman"/>
          <w:sz w:val="28"/>
          <w:szCs w:val="28"/>
        </w:rPr>
        <w:t>а</w:t>
      </w:r>
      <w:r w:rsidRPr="00FE3DDB">
        <w:rPr>
          <w:rFonts w:ascii="Times New Roman" w:hAnsi="Times New Roman" w:cs="Times New Roman"/>
          <w:sz w:val="28"/>
          <w:szCs w:val="28"/>
        </w:rPr>
        <w:t xml:space="preserve">учных работников или административных работников </w:t>
      </w:r>
      <w:r w:rsidR="00AC1CF3" w:rsidRPr="00FE3DDB">
        <w:rPr>
          <w:rFonts w:ascii="Times New Roman" w:hAnsi="Times New Roman" w:cs="Times New Roman"/>
          <w:sz w:val="28"/>
          <w:szCs w:val="28"/>
        </w:rPr>
        <w:t>Университета</w:t>
      </w:r>
      <w:r w:rsidRPr="00FE3DDB">
        <w:rPr>
          <w:rFonts w:ascii="Times New Roman" w:hAnsi="Times New Roman" w:cs="Times New Roman"/>
          <w:sz w:val="28"/>
          <w:szCs w:val="28"/>
        </w:rPr>
        <w:t xml:space="preserve">, </w:t>
      </w:r>
      <w:r w:rsidR="00996ABA" w:rsidRPr="00FE3DDB">
        <w:rPr>
          <w:rFonts w:ascii="Times New Roman" w:hAnsi="Times New Roman" w:cs="Times New Roman"/>
          <w:sz w:val="28"/>
          <w:szCs w:val="28"/>
        </w:rPr>
        <w:t xml:space="preserve">по представлению председателя государственной экзаменационной комиссии, приказом </w:t>
      </w:r>
      <w:r w:rsidR="008D01F6">
        <w:rPr>
          <w:rFonts w:ascii="Times New Roman" w:hAnsi="Times New Roman" w:cs="Times New Roman"/>
          <w:sz w:val="28"/>
          <w:szCs w:val="28"/>
        </w:rPr>
        <w:t>по</w:t>
      </w:r>
      <w:r w:rsidR="00996ABA" w:rsidRPr="00FE3DDB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8D01F6">
        <w:rPr>
          <w:rFonts w:ascii="Times New Roman" w:hAnsi="Times New Roman" w:cs="Times New Roman"/>
          <w:sz w:val="28"/>
          <w:szCs w:val="28"/>
        </w:rPr>
        <w:t>у</w:t>
      </w:r>
      <w:r w:rsidR="00996ABA" w:rsidRPr="00FE3DDB">
        <w:rPr>
          <w:rFonts w:ascii="Times New Roman" w:hAnsi="Times New Roman" w:cs="Times New Roman"/>
          <w:sz w:val="28"/>
          <w:szCs w:val="28"/>
        </w:rPr>
        <w:t xml:space="preserve"> назначается секретарь государственной экзамен</w:t>
      </w:r>
      <w:r w:rsidR="00996ABA" w:rsidRPr="00FE3DDB">
        <w:rPr>
          <w:rFonts w:ascii="Times New Roman" w:hAnsi="Times New Roman" w:cs="Times New Roman"/>
          <w:sz w:val="28"/>
          <w:szCs w:val="28"/>
        </w:rPr>
        <w:t>а</w:t>
      </w:r>
      <w:r w:rsidR="00996ABA" w:rsidRPr="00FE3DDB">
        <w:rPr>
          <w:rFonts w:ascii="Times New Roman" w:hAnsi="Times New Roman" w:cs="Times New Roman"/>
          <w:sz w:val="28"/>
          <w:szCs w:val="28"/>
        </w:rPr>
        <w:t>ционной комиссии</w:t>
      </w:r>
      <w:r w:rsidRPr="00FE3DDB">
        <w:rPr>
          <w:rFonts w:ascii="Times New Roman" w:hAnsi="Times New Roman" w:cs="Times New Roman"/>
          <w:sz w:val="28"/>
          <w:szCs w:val="28"/>
        </w:rPr>
        <w:t>. Секретарь государственной экзаменационной комиссии не является ее членом. Секретарь государственной экзаменационной коми</w:t>
      </w:r>
      <w:r w:rsidRPr="00FE3DDB">
        <w:rPr>
          <w:rFonts w:ascii="Times New Roman" w:hAnsi="Times New Roman" w:cs="Times New Roman"/>
          <w:sz w:val="28"/>
          <w:szCs w:val="28"/>
        </w:rPr>
        <w:t>с</w:t>
      </w:r>
      <w:r w:rsidRPr="00FE3DDB">
        <w:rPr>
          <w:rFonts w:ascii="Times New Roman" w:hAnsi="Times New Roman" w:cs="Times New Roman"/>
          <w:sz w:val="28"/>
          <w:szCs w:val="28"/>
        </w:rPr>
        <w:t>сии ведет протоколы ее заседаний, представляет необходимые материалы в апелляционную комиссию.</w:t>
      </w:r>
    </w:p>
    <w:p w:rsidR="00907349" w:rsidRPr="00FE3DDB" w:rsidRDefault="00907349" w:rsidP="0023619E">
      <w:pPr>
        <w:widowControl w:val="0"/>
        <w:tabs>
          <w:tab w:val="left" w:pos="709"/>
          <w:tab w:val="left" w:pos="11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1A73" w:rsidRPr="00FE3DDB" w:rsidRDefault="00C01A73" w:rsidP="0023619E">
      <w:pPr>
        <w:pStyle w:val="a7"/>
        <w:widowControl w:val="0"/>
        <w:numPr>
          <w:ilvl w:val="0"/>
          <w:numId w:val="9"/>
        </w:numPr>
        <w:tabs>
          <w:tab w:val="left" w:pos="709"/>
          <w:tab w:val="left" w:pos="115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Основной формой деятельности комиссий являются заседания.</w:t>
      </w:r>
    </w:p>
    <w:p w:rsidR="00C01A73" w:rsidRPr="00FE3DDB" w:rsidRDefault="005A2FC7" w:rsidP="0023619E">
      <w:pPr>
        <w:widowControl w:val="0"/>
        <w:tabs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ab/>
      </w:r>
      <w:r w:rsidR="00C01A73" w:rsidRPr="00FE3DDB">
        <w:rPr>
          <w:rFonts w:ascii="Times New Roman" w:hAnsi="Times New Roman" w:cs="Times New Roman"/>
          <w:sz w:val="28"/>
          <w:szCs w:val="28"/>
        </w:rPr>
        <w:t>Заседание комиссий правомочно, если в нем участвуют не менее двух третей состава соответствующей комиссии.</w:t>
      </w:r>
    </w:p>
    <w:p w:rsidR="00C01A73" w:rsidRPr="00FE3DDB" w:rsidRDefault="005A2FC7" w:rsidP="0023619E">
      <w:pPr>
        <w:widowControl w:val="0"/>
        <w:tabs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ab/>
      </w:r>
      <w:r w:rsidR="00C01A73" w:rsidRPr="00FE3DDB">
        <w:rPr>
          <w:rFonts w:ascii="Times New Roman" w:hAnsi="Times New Roman" w:cs="Times New Roman"/>
          <w:sz w:val="28"/>
          <w:szCs w:val="28"/>
        </w:rPr>
        <w:t>Заседания комиссий проводятся председателями комиссий</w:t>
      </w:r>
      <w:r w:rsidR="002F213D" w:rsidRPr="00FE3DDB">
        <w:rPr>
          <w:rFonts w:ascii="Times New Roman" w:hAnsi="Times New Roman" w:cs="Times New Roman"/>
          <w:sz w:val="28"/>
          <w:szCs w:val="28"/>
        </w:rPr>
        <w:t>.</w:t>
      </w:r>
    </w:p>
    <w:p w:rsidR="00C01A73" w:rsidRPr="00FE3DDB" w:rsidRDefault="005A2FC7" w:rsidP="0023619E">
      <w:pPr>
        <w:widowControl w:val="0"/>
        <w:tabs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ab/>
      </w:r>
      <w:r w:rsidR="00C01A73" w:rsidRPr="00FE3DDB">
        <w:rPr>
          <w:rFonts w:ascii="Times New Roman" w:hAnsi="Times New Roman" w:cs="Times New Roman"/>
          <w:sz w:val="28"/>
          <w:szCs w:val="28"/>
        </w:rPr>
        <w:t>Решения комиссий принимаются простым большинством голосов лиц,</w:t>
      </w:r>
      <w:r w:rsidR="00CE1370" w:rsidRPr="00FE3DDB">
        <w:rPr>
          <w:rFonts w:ascii="Times New Roman" w:hAnsi="Times New Roman" w:cs="Times New Roman"/>
          <w:sz w:val="28"/>
          <w:szCs w:val="28"/>
        </w:rPr>
        <w:t xml:space="preserve"> </w:t>
      </w:r>
      <w:r w:rsidR="00C01A73" w:rsidRPr="00FE3DDB">
        <w:rPr>
          <w:rFonts w:ascii="Times New Roman" w:hAnsi="Times New Roman" w:cs="Times New Roman"/>
          <w:sz w:val="28"/>
          <w:szCs w:val="28"/>
        </w:rPr>
        <w:t>входящих в состав комиссий и участвующих в заседании. При равном числе голосов председатель обладает правом решающего голоса.</w:t>
      </w:r>
    </w:p>
    <w:p w:rsidR="00907349" w:rsidRPr="00FE3DDB" w:rsidRDefault="00907349" w:rsidP="0023619E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Присутствие на заседании государственной экзаменационной комиссии посторонних лиц, не занятых в организации и проведении государственной итоговой аттестации по программам аспирантуры без разрешения председ</w:t>
      </w:r>
      <w:r w:rsidRPr="00FE3DDB">
        <w:rPr>
          <w:rFonts w:ascii="Times New Roman" w:hAnsi="Times New Roman" w:cs="Times New Roman"/>
          <w:sz w:val="28"/>
          <w:szCs w:val="28"/>
        </w:rPr>
        <w:t>а</w:t>
      </w:r>
      <w:r w:rsidRPr="00FE3DDB">
        <w:rPr>
          <w:rFonts w:ascii="Times New Roman" w:hAnsi="Times New Roman" w:cs="Times New Roman"/>
          <w:sz w:val="28"/>
          <w:szCs w:val="28"/>
        </w:rPr>
        <w:t>теля государственной экзаменационной комиссии или лица, им на то упо</w:t>
      </w:r>
      <w:r w:rsidRPr="00FE3DDB">
        <w:rPr>
          <w:rFonts w:ascii="Times New Roman" w:hAnsi="Times New Roman" w:cs="Times New Roman"/>
          <w:sz w:val="28"/>
          <w:szCs w:val="28"/>
        </w:rPr>
        <w:t>л</w:t>
      </w:r>
      <w:r w:rsidRPr="00FE3DDB">
        <w:rPr>
          <w:rFonts w:ascii="Times New Roman" w:hAnsi="Times New Roman" w:cs="Times New Roman"/>
          <w:sz w:val="28"/>
          <w:szCs w:val="28"/>
        </w:rPr>
        <w:t>номоченного не допускается.</w:t>
      </w:r>
    </w:p>
    <w:p w:rsidR="00907349" w:rsidRPr="00FE3DDB" w:rsidRDefault="00907349" w:rsidP="0023619E">
      <w:pPr>
        <w:widowControl w:val="0"/>
        <w:tabs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01A73" w:rsidRPr="00FE3DDB" w:rsidRDefault="00C01A73" w:rsidP="0023619E">
      <w:pPr>
        <w:pStyle w:val="a7"/>
        <w:widowControl w:val="0"/>
        <w:numPr>
          <w:ilvl w:val="0"/>
          <w:numId w:val="9"/>
        </w:numPr>
        <w:tabs>
          <w:tab w:val="left" w:pos="709"/>
          <w:tab w:val="left" w:pos="115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Решения, принятые комиссиями, оформляются протоколами</w:t>
      </w:r>
      <w:r w:rsidR="006E75E0" w:rsidRPr="00FE3DDB">
        <w:rPr>
          <w:rFonts w:ascii="Times New Roman" w:hAnsi="Times New Roman" w:cs="Times New Roman"/>
          <w:sz w:val="28"/>
          <w:szCs w:val="28"/>
        </w:rPr>
        <w:t xml:space="preserve"> (</w:t>
      </w:r>
      <w:r w:rsidR="006E75E0" w:rsidRPr="00FE3DDB">
        <w:rPr>
          <w:rFonts w:ascii="Times New Roman" w:hAnsi="Times New Roman" w:cs="Times New Roman"/>
          <w:i/>
          <w:sz w:val="28"/>
          <w:szCs w:val="28"/>
        </w:rPr>
        <w:t>см. Пр</w:t>
      </w:r>
      <w:r w:rsidR="006E75E0" w:rsidRPr="00FE3DDB">
        <w:rPr>
          <w:rFonts w:ascii="Times New Roman" w:hAnsi="Times New Roman" w:cs="Times New Roman"/>
          <w:i/>
          <w:sz w:val="28"/>
          <w:szCs w:val="28"/>
        </w:rPr>
        <w:t>и</w:t>
      </w:r>
      <w:r w:rsidR="006E75E0" w:rsidRPr="00FE3DDB">
        <w:rPr>
          <w:rFonts w:ascii="Times New Roman" w:hAnsi="Times New Roman" w:cs="Times New Roman"/>
          <w:i/>
          <w:sz w:val="28"/>
          <w:szCs w:val="28"/>
        </w:rPr>
        <w:t>ложение 1, Приложение 2</w:t>
      </w:r>
      <w:r w:rsidR="006E75E0" w:rsidRPr="00FE3DDB">
        <w:rPr>
          <w:rFonts w:ascii="Times New Roman" w:hAnsi="Times New Roman" w:cs="Times New Roman"/>
          <w:sz w:val="28"/>
          <w:szCs w:val="28"/>
        </w:rPr>
        <w:t>)</w:t>
      </w:r>
      <w:r w:rsidR="007B39B3" w:rsidRPr="00FE3DDB">
        <w:rPr>
          <w:rFonts w:ascii="Times New Roman" w:hAnsi="Times New Roman" w:cs="Times New Roman"/>
          <w:sz w:val="28"/>
          <w:szCs w:val="28"/>
        </w:rPr>
        <w:t>.</w:t>
      </w:r>
    </w:p>
    <w:p w:rsidR="00C01A73" w:rsidRPr="00FE3DDB" w:rsidRDefault="005A2FC7" w:rsidP="0023619E">
      <w:pPr>
        <w:widowControl w:val="0"/>
        <w:tabs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ab/>
      </w:r>
      <w:r w:rsidR="00C01A73" w:rsidRPr="00FE3DDB">
        <w:rPr>
          <w:rFonts w:ascii="Times New Roman" w:hAnsi="Times New Roman" w:cs="Times New Roman"/>
          <w:sz w:val="28"/>
          <w:szCs w:val="28"/>
        </w:rPr>
        <w:t xml:space="preserve">В протоколе заседания государственной экзаменационной комиссии по приему государственного аттестационного испытания отражаются перечень заданных обучающемуся вопросов и характеристика ответов на них, мнения </w:t>
      </w:r>
      <w:r w:rsidR="00C01A73" w:rsidRPr="00FE3DDB">
        <w:rPr>
          <w:rFonts w:ascii="Times New Roman" w:hAnsi="Times New Roman" w:cs="Times New Roman"/>
          <w:sz w:val="28"/>
          <w:szCs w:val="28"/>
        </w:rPr>
        <w:lastRenderedPageBreak/>
        <w:t>членов государственной экзаменационной комиссии о выявленном в ходе г</w:t>
      </w:r>
      <w:r w:rsidR="00C01A73" w:rsidRPr="00FE3DDB">
        <w:rPr>
          <w:rFonts w:ascii="Times New Roman" w:hAnsi="Times New Roman" w:cs="Times New Roman"/>
          <w:sz w:val="28"/>
          <w:szCs w:val="28"/>
        </w:rPr>
        <w:t>о</w:t>
      </w:r>
      <w:r w:rsidR="00C01A73" w:rsidRPr="00FE3DDB">
        <w:rPr>
          <w:rFonts w:ascii="Times New Roman" w:hAnsi="Times New Roman" w:cs="Times New Roman"/>
          <w:sz w:val="28"/>
          <w:szCs w:val="28"/>
        </w:rPr>
        <w:t xml:space="preserve">сударственного аттестационного испытания уровне подготовленности </w:t>
      </w:r>
      <w:r w:rsidR="004A0176" w:rsidRPr="00FE3DDB">
        <w:rPr>
          <w:rFonts w:ascii="Times New Roman" w:hAnsi="Times New Roman" w:cs="Times New Roman"/>
          <w:sz w:val="28"/>
          <w:szCs w:val="28"/>
        </w:rPr>
        <w:t>об</w:t>
      </w:r>
      <w:r w:rsidR="004A0176" w:rsidRPr="00FE3DDB">
        <w:rPr>
          <w:rFonts w:ascii="Times New Roman" w:hAnsi="Times New Roman" w:cs="Times New Roman"/>
          <w:sz w:val="28"/>
          <w:szCs w:val="28"/>
        </w:rPr>
        <w:t>у</w:t>
      </w:r>
      <w:r w:rsidR="004A0176" w:rsidRPr="00FE3DDB">
        <w:rPr>
          <w:rFonts w:ascii="Times New Roman" w:hAnsi="Times New Roman" w:cs="Times New Roman"/>
          <w:sz w:val="28"/>
          <w:szCs w:val="28"/>
        </w:rPr>
        <w:t>ч</w:t>
      </w:r>
      <w:r w:rsidR="00E53553" w:rsidRPr="00FE3DDB">
        <w:rPr>
          <w:rFonts w:ascii="Times New Roman" w:hAnsi="Times New Roman" w:cs="Times New Roman"/>
          <w:sz w:val="28"/>
          <w:szCs w:val="28"/>
        </w:rPr>
        <w:t>ающегося</w:t>
      </w:r>
      <w:r w:rsidR="00D6209C" w:rsidRPr="00FE3DDB">
        <w:rPr>
          <w:rFonts w:ascii="Times New Roman" w:hAnsi="Times New Roman" w:cs="Times New Roman"/>
          <w:sz w:val="28"/>
          <w:szCs w:val="28"/>
        </w:rPr>
        <w:t xml:space="preserve"> </w:t>
      </w:r>
      <w:r w:rsidR="00996ABA" w:rsidRPr="00FE3DDB">
        <w:rPr>
          <w:rFonts w:ascii="Times New Roman" w:hAnsi="Times New Roman" w:cs="Times New Roman"/>
          <w:sz w:val="28"/>
          <w:szCs w:val="28"/>
        </w:rPr>
        <w:t xml:space="preserve">к </w:t>
      </w:r>
      <w:r w:rsidR="00C01A73" w:rsidRPr="00FE3DDB">
        <w:rPr>
          <w:rFonts w:ascii="Times New Roman" w:hAnsi="Times New Roman" w:cs="Times New Roman"/>
          <w:sz w:val="28"/>
          <w:szCs w:val="28"/>
        </w:rPr>
        <w:t>решению профессиональных задач, а также о выявленных н</w:t>
      </w:r>
      <w:r w:rsidR="00C01A73" w:rsidRPr="00FE3DDB">
        <w:rPr>
          <w:rFonts w:ascii="Times New Roman" w:hAnsi="Times New Roman" w:cs="Times New Roman"/>
          <w:sz w:val="28"/>
          <w:szCs w:val="28"/>
        </w:rPr>
        <w:t>е</w:t>
      </w:r>
      <w:r w:rsidR="00C01A73" w:rsidRPr="00FE3DDB">
        <w:rPr>
          <w:rFonts w:ascii="Times New Roman" w:hAnsi="Times New Roman" w:cs="Times New Roman"/>
          <w:sz w:val="28"/>
          <w:szCs w:val="28"/>
        </w:rPr>
        <w:t xml:space="preserve">достатках в теоретической и практической подготовке </w:t>
      </w:r>
      <w:r w:rsidR="00AC1CF3" w:rsidRPr="00FE3DDB">
        <w:rPr>
          <w:rFonts w:ascii="Times New Roman" w:hAnsi="Times New Roman" w:cs="Times New Roman"/>
          <w:sz w:val="28"/>
          <w:szCs w:val="28"/>
        </w:rPr>
        <w:t>аспиранта</w:t>
      </w:r>
      <w:r w:rsidR="007B39B3" w:rsidRPr="00FE3DDB">
        <w:rPr>
          <w:rFonts w:ascii="Times New Roman" w:hAnsi="Times New Roman" w:cs="Times New Roman"/>
          <w:sz w:val="28"/>
          <w:szCs w:val="28"/>
        </w:rPr>
        <w:t>.</w:t>
      </w:r>
    </w:p>
    <w:p w:rsidR="00D6209C" w:rsidRPr="00FE3DDB" w:rsidRDefault="00C01A73" w:rsidP="0023619E">
      <w:pPr>
        <w:widowControl w:val="0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Протоколы заседаний комиссий подписываются председателем</w:t>
      </w:r>
      <w:r w:rsidR="002F213D" w:rsidRPr="00FE3DDB">
        <w:rPr>
          <w:rFonts w:ascii="Times New Roman" w:hAnsi="Times New Roman" w:cs="Times New Roman"/>
          <w:sz w:val="28"/>
          <w:szCs w:val="28"/>
        </w:rPr>
        <w:t xml:space="preserve"> и чл</w:t>
      </w:r>
      <w:r w:rsidR="002F213D" w:rsidRPr="00FE3DDB">
        <w:rPr>
          <w:rFonts w:ascii="Times New Roman" w:hAnsi="Times New Roman" w:cs="Times New Roman"/>
          <w:sz w:val="28"/>
          <w:szCs w:val="28"/>
        </w:rPr>
        <w:t>е</w:t>
      </w:r>
      <w:r w:rsidR="002F213D" w:rsidRPr="00FE3DDB">
        <w:rPr>
          <w:rFonts w:ascii="Times New Roman" w:hAnsi="Times New Roman" w:cs="Times New Roman"/>
          <w:sz w:val="28"/>
          <w:szCs w:val="28"/>
        </w:rPr>
        <w:t>нами комиссии, принимающих участие в заседании</w:t>
      </w:r>
      <w:r w:rsidRPr="00FE3DDB">
        <w:rPr>
          <w:rFonts w:ascii="Times New Roman" w:hAnsi="Times New Roman" w:cs="Times New Roman"/>
          <w:sz w:val="28"/>
          <w:szCs w:val="28"/>
        </w:rPr>
        <w:t>. Протокол заседания г</w:t>
      </w:r>
      <w:r w:rsidRPr="00FE3DDB">
        <w:rPr>
          <w:rFonts w:ascii="Times New Roman" w:hAnsi="Times New Roman" w:cs="Times New Roman"/>
          <w:sz w:val="28"/>
          <w:szCs w:val="28"/>
        </w:rPr>
        <w:t>о</w:t>
      </w:r>
      <w:r w:rsidRPr="00FE3DDB">
        <w:rPr>
          <w:rFonts w:ascii="Times New Roman" w:hAnsi="Times New Roman" w:cs="Times New Roman"/>
          <w:sz w:val="28"/>
          <w:szCs w:val="28"/>
        </w:rPr>
        <w:t>сударственной экзаменационной комиссии также подписывается секретарем государственной экзаменационной комиссии</w:t>
      </w:r>
      <w:r w:rsidR="00D6209C" w:rsidRPr="00FE3DDB">
        <w:rPr>
          <w:rFonts w:ascii="Times New Roman" w:hAnsi="Times New Roman" w:cs="Times New Roman"/>
          <w:sz w:val="28"/>
          <w:szCs w:val="28"/>
        </w:rPr>
        <w:t>.</w:t>
      </w:r>
    </w:p>
    <w:p w:rsidR="00A32DB8" w:rsidRPr="00FE3DDB" w:rsidRDefault="00C01A73" w:rsidP="0023619E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 xml:space="preserve">Протоколы заседаний комиссий сшиваются в книги и хранятся в архиве </w:t>
      </w:r>
      <w:r w:rsidR="00206390" w:rsidRPr="00FE3DDB">
        <w:rPr>
          <w:rFonts w:ascii="Times New Roman" w:hAnsi="Times New Roman" w:cs="Times New Roman"/>
          <w:sz w:val="28"/>
          <w:szCs w:val="28"/>
        </w:rPr>
        <w:t>Университета</w:t>
      </w:r>
      <w:r w:rsidRPr="00FE3DDB">
        <w:rPr>
          <w:rFonts w:ascii="Times New Roman" w:hAnsi="Times New Roman" w:cs="Times New Roman"/>
          <w:sz w:val="28"/>
          <w:szCs w:val="28"/>
        </w:rPr>
        <w:t>.</w:t>
      </w:r>
      <w:r w:rsidR="00A32DB8" w:rsidRPr="00FE3DDB">
        <w:rPr>
          <w:rFonts w:ascii="Times New Roman" w:hAnsi="Times New Roman" w:cs="Times New Roman"/>
          <w:sz w:val="28"/>
          <w:szCs w:val="28"/>
        </w:rPr>
        <w:t xml:space="preserve"> Книги протоколов хранятся в архиве ВГПУ в соответствии с действующими нормативными документами.</w:t>
      </w:r>
    </w:p>
    <w:p w:rsidR="006E2125" w:rsidRPr="00FE3DDB" w:rsidRDefault="00A32DB8" w:rsidP="002361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Неявка обучающегося на государственный экзамен или защиту вып</w:t>
      </w:r>
      <w:r w:rsidRPr="00FE3DDB">
        <w:rPr>
          <w:rFonts w:ascii="Times New Roman" w:hAnsi="Times New Roman" w:cs="Times New Roman"/>
          <w:sz w:val="28"/>
          <w:szCs w:val="28"/>
        </w:rPr>
        <w:t>у</w:t>
      </w:r>
      <w:r w:rsidRPr="00FE3DDB">
        <w:rPr>
          <w:rFonts w:ascii="Times New Roman" w:hAnsi="Times New Roman" w:cs="Times New Roman"/>
          <w:sz w:val="28"/>
          <w:szCs w:val="28"/>
        </w:rPr>
        <w:t>скной квалификационной работы отмечается в протоколе заседания экзам</w:t>
      </w:r>
      <w:r w:rsidRPr="00FE3DDB">
        <w:rPr>
          <w:rFonts w:ascii="Times New Roman" w:hAnsi="Times New Roman" w:cs="Times New Roman"/>
          <w:sz w:val="28"/>
          <w:szCs w:val="28"/>
        </w:rPr>
        <w:t>е</w:t>
      </w:r>
      <w:r w:rsidRPr="00FE3DDB">
        <w:rPr>
          <w:rFonts w:ascii="Times New Roman" w:hAnsi="Times New Roman" w:cs="Times New Roman"/>
          <w:sz w:val="28"/>
          <w:szCs w:val="28"/>
        </w:rPr>
        <w:t>национной комиссии словами «не явился».</w:t>
      </w:r>
    </w:p>
    <w:p w:rsidR="00A32DB8" w:rsidRDefault="00A32DB8" w:rsidP="0023619E">
      <w:pPr>
        <w:widowControl w:val="0"/>
        <w:tabs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D01F6" w:rsidRPr="00FE3DDB" w:rsidRDefault="008D01F6" w:rsidP="0023619E">
      <w:pPr>
        <w:widowControl w:val="0"/>
        <w:tabs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E2125" w:rsidRPr="00FE3DDB" w:rsidRDefault="00B91FE7" w:rsidP="0023619E">
      <w:pPr>
        <w:widowControl w:val="0"/>
        <w:tabs>
          <w:tab w:val="left" w:pos="709"/>
        </w:tabs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ОСОБЕННОСТИ ПРОВЕДЕНИЯ ГОСУДАРСТВЕННОЙ ИТОГОВОЙ АТТЕСТАЦИИ ДЛЯ ЛИЦ С ОГРАНИЕННЫМИ ВОЗМОЖНОСЬЯМИ ЗДОРОВЬЯ</w:t>
      </w:r>
    </w:p>
    <w:p w:rsidR="00907349" w:rsidRPr="00FE3DDB" w:rsidRDefault="00907349" w:rsidP="0023619E">
      <w:pPr>
        <w:widowControl w:val="0"/>
        <w:tabs>
          <w:tab w:val="left" w:pos="709"/>
        </w:tabs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A0A7E" w:rsidRPr="00FE3DDB" w:rsidRDefault="00CA0A7E" w:rsidP="0023619E">
      <w:pPr>
        <w:pStyle w:val="a7"/>
        <w:widowControl w:val="0"/>
        <w:numPr>
          <w:ilvl w:val="0"/>
          <w:numId w:val="9"/>
        </w:numPr>
        <w:tabs>
          <w:tab w:val="left" w:pos="709"/>
          <w:tab w:val="left" w:pos="115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 xml:space="preserve">Для </w:t>
      </w:r>
      <w:r w:rsidR="003265BA" w:rsidRPr="00FE3DDB">
        <w:rPr>
          <w:rFonts w:ascii="Times New Roman" w:hAnsi="Times New Roman" w:cs="Times New Roman"/>
          <w:sz w:val="28"/>
          <w:szCs w:val="28"/>
        </w:rPr>
        <w:t>аспирантов</w:t>
      </w:r>
      <w:r w:rsidRPr="00FE3DDB">
        <w:rPr>
          <w:rFonts w:ascii="Times New Roman" w:hAnsi="Times New Roman" w:cs="Times New Roman"/>
          <w:sz w:val="28"/>
          <w:szCs w:val="28"/>
        </w:rPr>
        <w:t xml:space="preserve"> из числа инвалидов государственная итоговая аттест</w:t>
      </w:r>
      <w:r w:rsidRPr="00FE3DDB">
        <w:rPr>
          <w:rFonts w:ascii="Times New Roman" w:hAnsi="Times New Roman" w:cs="Times New Roman"/>
          <w:sz w:val="28"/>
          <w:szCs w:val="28"/>
        </w:rPr>
        <w:t>а</w:t>
      </w:r>
      <w:r w:rsidRPr="00FE3DDB">
        <w:rPr>
          <w:rFonts w:ascii="Times New Roman" w:hAnsi="Times New Roman" w:cs="Times New Roman"/>
          <w:sz w:val="28"/>
          <w:szCs w:val="28"/>
        </w:rPr>
        <w:t>ция проводится организацией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907349" w:rsidRPr="00FE3DDB" w:rsidRDefault="00907349" w:rsidP="0023619E">
      <w:pPr>
        <w:pStyle w:val="a7"/>
        <w:widowControl w:val="0"/>
        <w:tabs>
          <w:tab w:val="left" w:pos="709"/>
          <w:tab w:val="left" w:pos="1153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A0A7E" w:rsidRPr="00FE3DDB" w:rsidRDefault="00CA0A7E" w:rsidP="0023619E">
      <w:pPr>
        <w:pStyle w:val="a7"/>
        <w:widowControl w:val="0"/>
        <w:numPr>
          <w:ilvl w:val="0"/>
          <w:numId w:val="9"/>
        </w:numPr>
        <w:tabs>
          <w:tab w:val="left" w:pos="709"/>
          <w:tab w:val="left" w:pos="115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При проведении государственной итоговой аттестации обеспечивается соблюдение следующих общих требований:</w:t>
      </w:r>
    </w:p>
    <w:p w:rsidR="00CA0A7E" w:rsidRPr="00FE3DDB" w:rsidRDefault="00CA0A7E" w:rsidP="0023619E">
      <w:pPr>
        <w:widowControl w:val="0"/>
        <w:tabs>
          <w:tab w:val="left" w:pos="851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проведение государственной итоговой аттестации для инвалидов в одной аудитории совместно с обучающимися, не имеющими ограниченных во</w:t>
      </w:r>
      <w:r w:rsidRPr="00FE3DDB">
        <w:rPr>
          <w:rFonts w:ascii="Times New Roman" w:hAnsi="Times New Roman" w:cs="Times New Roman"/>
          <w:sz w:val="28"/>
          <w:szCs w:val="28"/>
        </w:rPr>
        <w:t>з</w:t>
      </w:r>
      <w:r w:rsidRPr="00FE3DDB">
        <w:rPr>
          <w:rFonts w:ascii="Times New Roman" w:hAnsi="Times New Roman" w:cs="Times New Roman"/>
          <w:sz w:val="28"/>
          <w:szCs w:val="28"/>
        </w:rPr>
        <w:t>можностей здоровья, если это не создает трудностей для обучающихся при прохождении государственной итоговой аттестации;</w:t>
      </w:r>
    </w:p>
    <w:p w:rsidR="00CA0A7E" w:rsidRPr="00FE3DDB" w:rsidRDefault="00CA0A7E" w:rsidP="0023619E">
      <w:pPr>
        <w:widowControl w:val="0"/>
        <w:tabs>
          <w:tab w:val="left" w:pos="851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присутствие в аудитории ассистента (ассистентов), оказывающего об</w:t>
      </w:r>
      <w:r w:rsidRPr="00FE3DDB">
        <w:rPr>
          <w:rFonts w:ascii="Times New Roman" w:hAnsi="Times New Roman" w:cs="Times New Roman"/>
          <w:sz w:val="28"/>
          <w:szCs w:val="28"/>
        </w:rPr>
        <w:t>у</w:t>
      </w:r>
      <w:r w:rsidRPr="00FE3DDB">
        <w:rPr>
          <w:rFonts w:ascii="Times New Roman" w:hAnsi="Times New Roman" w:cs="Times New Roman"/>
          <w:sz w:val="28"/>
          <w:szCs w:val="28"/>
        </w:rPr>
        <w:t>чающимся необходимую техническую помощь с учетом их индивидуальных особенностей (занять рабочее место, передвигаться, прочитать и оформить задание,</w:t>
      </w:r>
      <w:r w:rsidR="00CE1370" w:rsidRPr="00FE3DDB">
        <w:rPr>
          <w:rFonts w:ascii="Times New Roman" w:hAnsi="Times New Roman" w:cs="Times New Roman"/>
          <w:sz w:val="28"/>
          <w:szCs w:val="28"/>
        </w:rPr>
        <w:t xml:space="preserve"> </w:t>
      </w:r>
      <w:r w:rsidRPr="00FE3DDB">
        <w:rPr>
          <w:rFonts w:ascii="Times New Roman" w:hAnsi="Times New Roman" w:cs="Times New Roman"/>
          <w:sz w:val="28"/>
          <w:szCs w:val="28"/>
        </w:rPr>
        <w:t>общаться с членами государственной экзаменационной комиссии);</w:t>
      </w:r>
    </w:p>
    <w:p w:rsidR="00CA0A7E" w:rsidRPr="00FE3DDB" w:rsidRDefault="00CA0A7E" w:rsidP="0023619E">
      <w:pPr>
        <w:widowControl w:val="0"/>
        <w:tabs>
          <w:tab w:val="left" w:pos="851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пользование необходимыми обучающимся техническими средствами при прохождении государственной итоговой аттестации с учетом их индивид</w:t>
      </w:r>
      <w:r w:rsidRPr="00FE3DDB">
        <w:rPr>
          <w:rFonts w:ascii="Times New Roman" w:hAnsi="Times New Roman" w:cs="Times New Roman"/>
          <w:sz w:val="28"/>
          <w:szCs w:val="28"/>
        </w:rPr>
        <w:t>у</w:t>
      </w:r>
      <w:r w:rsidRPr="00FE3DDB">
        <w:rPr>
          <w:rFonts w:ascii="Times New Roman" w:hAnsi="Times New Roman" w:cs="Times New Roman"/>
          <w:sz w:val="28"/>
          <w:szCs w:val="28"/>
        </w:rPr>
        <w:t>альных особенностей;</w:t>
      </w:r>
    </w:p>
    <w:p w:rsidR="00CA0A7E" w:rsidRPr="00FE3DDB" w:rsidRDefault="00CA0A7E" w:rsidP="0023619E">
      <w:pPr>
        <w:widowControl w:val="0"/>
        <w:tabs>
          <w:tab w:val="left" w:pos="851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обеспечение возможности беспрепятственного доступа обучающихся и</w:t>
      </w:r>
      <w:r w:rsidRPr="00FE3DDB">
        <w:rPr>
          <w:rFonts w:ascii="Times New Roman" w:hAnsi="Times New Roman" w:cs="Times New Roman"/>
          <w:sz w:val="28"/>
          <w:szCs w:val="28"/>
        </w:rPr>
        <w:t>н</w:t>
      </w:r>
      <w:r w:rsidRPr="00FE3DDB">
        <w:rPr>
          <w:rFonts w:ascii="Times New Roman" w:hAnsi="Times New Roman" w:cs="Times New Roman"/>
          <w:sz w:val="28"/>
          <w:szCs w:val="28"/>
        </w:rPr>
        <w:lastRenderedPageBreak/>
        <w:t>валидов в аудитории, туалетные и другие помещения, а также их пребывания в указанных помещениях (наличие пандусов, поручней, расширенных две</w:t>
      </w:r>
      <w:r w:rsidRPr="00FE3DDB">
        <w:rPr>
          <w:rFonts w:ascii="Times New Roman" w:hAnsi="Times New Roman" w:cs="Times New Roman"/>
          <w:sz w:val="28"/>
          <w:szCs w:val="28"/>
        </w:rPr>
        <w:t>р</w:t>
      </w:r>
      <w:r w:rsidRPr="00FE3DDB">
        <w:rPr>
          <w:rFonts w:ascii="Times New Roman" w:hAnsi="Times New Roman" w:cs="Times New Roman"/>
          <w:sz w:val="28"/>
          <w:szCs w:val="28"/>
        </w:rPr>
        <w:t>ных проемов, лифтов, при отсутствии лифтов аудитория должна распол</w:t>
      </w:r>
      <w:r w:rsidRPr="00FE3DDB">
        <w:rPr>
          <w:rFonts w:ascii="Times New Roman" w:hAnsi="Times New Roman" w:cs="Times New Roman"/>
          <w:sz w:val="28"/>
          <w:szCs w:val="28"/>
        </w:rPr>
        <w:t>а</w:t>
      </w:r>
      <w:r w:rsidRPr="00FE3DDB">
        <w:rPr>
          <w:rFonts w:ascii="Times New Roman" w:hAnsi="Times New Roman" w:cs="Times New Roman"/>
          <w:sz w:val="28"/>
          <w:szCs w:val="28"/>
        </w:rPr>
        <w:t>гаться на первом этаже, наличие специальных кресел и других приспособл</w:t>
      </w:r>
      <w:r w:rsidRPr="00FE3DDB">
        <w:rPr>
          <w:rFonts w:ascii="Times New Roman" w:hAnsi="Times New Roman" w:cs="Times New Roman"/>
          <w:sz w:val="28"/>
          <w:szCs w:val="28"/>
        </w:rPr>
        <w:t>е</w:t>
      </w:r>
      <w:r w:rsidRPr="00FE3DDB">
        <w:rPr>
          <w:rFonts w:ascii="Times New Roman" w:hAnsi="Times New Roman" w:cs="Times New Roman"/>
          <w:sz w:val="28"/>
          <w:szCs w:val="28"/>
        </w:rPr>
        <w:t>ний).</w:t>
      </w:r>
    </w:p>
    <w:p w:rsidR="00907349" w:rsidRPr="00FE3DDB" w:rsidRDefault="00907349" w:rsidP="0023619E">
      <w:pPr>
        <w:widowControl w:val="0"/>
        <w:tabs>
          <w:tab w:val="left" w:pos="851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A0A7E" w:rsidRPr="00FE3DDB" w:rsidRDefault="00CA0A7E" w:rsidP="0023619E">
      <w:pPr>
        <w:pStyle w:val="a7"/>
        <w:widowControl w:val="0"/>
        <w:numPr>
          <w:ilvl w:val="0"/>
          <w:numId w:val="9"/>
        </w:numPr>
        <w:tabs>
          <w:tab w:val="left" w:pos="709"/>
          <w:tab w:val="left" w:pos="115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 xml:space="preserve">Все локальные нормативные акты </w:t>
      </w:r>
      <w:r w:rsidR="003265BA" w:rsidRPr="00FE3DDB">
        <w:rPr>
          <w:rFonts w:ascii="Times New Roman" w:hAnsi="Times New Roman" w:cs="Times New Roman"/>
          <w:sz w:val="28"/>
          <w:szCs w:val="28"/>
        </w:rPr>
        <w:t>ВГПУ</w:t>
      </w:r>
      <w:r w:rsidRPr="00FE3DDB">
        <w:rPr>
          <w:rFonts w:ascii="Times New Roman" w:hAnsi="Times New Roman" w:cs="Times New Roman"/>
          <w:sz w:val="28"/>
          <w:szCs w:val="28"/>
        </w:rPr>
        <w:t xml:space="preserve"> по вопросам проведения гос</w:t>
      </w:r>
      <w:r w:rsidRPr="00FE3DDB">
        <w:rPr>
          <w:rFonts w:ascii="Times New Roman" w:hAnsi="Times New Roman" w:cs="Times New Roman"/>
          <w:sz w:val="28"/>
          <w:szCs w:val="28"/>
        </w:rPr>
        <w:t>у</w:t>
      </w:r>
      <w:r w:rsidRPr="00FE3DDB">
        <w:rPr>
          <w:rFonts w:ascii="Times New Roman" w:hAnsi="Times New Roman" w:cs="Times New Roman"/>
          <w:sz w:val="28"/>
          <w:szCs w:val="28"/>
        </w:rPr>
        <w:t xml:space="preserve">дарственной итоговой аттестации доводятся до сведения </w:t>
      </w:r>
      <w:r w:rsidR="003265BA" w:rsidRPr="00FE3DDB">
        <w:rPr>
          <w:rFonts w:ascii="Times New Roman" w:hAnsi="Times New Roman" w:cs="Times New Roman"/>
          <w:sz w:val="28"/>
          <w:szCs w:val="28"/>
        </w:rPr>
        <w:t>аспирантов</w:t>
      </w:r>
      <w:r w:rsidRPr="00FE3DDB">
        <w:rPr>
          <w:rFonts w:ascii="Times New Roman" w:hAnsi="Times New Roman" w:cs="Times New Roman"/>
          <w:sz w:val="28"/>
          <w:szCs w:val="28"/>
        </w:rPr>
        <w:t xml:space="preserve"> инвал</w:t>
      </w:r>
      <w:r w:rsidRPr="00FE3DDB">
        <w:rPr>
          <w:rFonts w:ascii="Times New Roman" w:hAnsi="Times New Roman" w:cs="Times New Roman"/>
          <w:sz w:val="28"/>
          <w:szCs w:val="28"/>
        </w:rPr>
        <w:t>и</w:t>
      </w:r>
      <w:r w:rsidRPr="00FE3DDB">
        <w:rPr>
          <w:rFonts w:ascii="Times New Roman" w:hAnsi="Times New Roman" w:cs="Times New Roman"/>
          <w:sz w:val="28"/>
          <w:szCs w:val="28"/>
        </w:rPr>
        <w:t>дов в доступной для них форме.</w:t>
      </w:r>
    </w:p>
    <w:p w:rsidR="00907349" w:rsidRPr="00FE3DDB" w:rsidRDefault="00907349" w:rsidP="0023619E">
      <w:pPr>
        <w:pStyle w:val="a7"/>
        <w:widowControl w:val="0"/>
        <w:tabs>
          <w:tab w:val="left" w:pos="709"/>
          <w:tab w:val="left" w:pos="1153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A0A7E" w:rsidRPr="00FE3DDB" w:rsidRDefault="00CA0A7E" w:rsidP="0023619E">
      <w:pPr>
        <w:pStyle w:val="a7"/>
        <w:widowControl w:val="0"/>
        <w:numPr>
          <w:ilvl w:val="0"/>
          <w:numId w:val="9"/>
        </w:numPr>
        <w:tabs>
          <w:tab w:val="left" w:pos="709"/>
          <w:tab w:val="left" w:pos="115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 xml:space="preserve">По письменному заявлению </w:t>
      </w:r>
      <w:r w:rsidR="003265BA" w:rsidRPr="00FE3DDB">
        <w:rPr>
          <w:rFonts w:ascii="Times New Roman" w:hAnsi="Times New Roman" w:cs="Times New Roman"/>
          <w:sz w:val="28"/>
          <w:szCs w:val="28"/>
        </w:rPr>
        <w:t>аспиранта</w:t>
      </w:r>
      <w:r w:rsidRPr="00FE3DDB">
        <w:rPr>
          <w:rFonts w:ascii="Times New Roman" w:hAnsi="Times New Roman" w:cs="Times New Roman"/>
          <w:sz w:val="28"/>
          <w:szCs w:val="28"/>
        </w:rPr>
        <w:t xml:space="preserve"> инвалида продолжительность сдачи </w:t>
      </w:r>
      <w:r w:rsidR="003265BA" w:rsidRPr="00FE3DDB">
        <w:rPr>
          <w:rFonts w:ascii="Times New Roman" w:hAnsi="Times New Roman" w:cs="Times New Roman"/>
          <w:sz w:val="28"/>
          <w:szCs w:val="28"/>
        </w:rPr>
        <w:t>аспирантом</w:t>
      </w:r>
      <w:r w:rsidRPr="00FE3DDB">
        <w:rPr>
          <w:rFonts w:ascii="Times New Roman" w:hAnsi="Times New Roman" w:cs="Times New Roman"/>
          <w:sz w:val="28"/>
          <w:szCs w:val="28"/>
        </w:rPr>
        <w:t xml:space="preserve"> инвалидом государственного аттестационного испытания может быть увеличена по отношению к установленной продолжительности его сдачи:</w:t>
      </w:r>
    </w:p>
    <w:p w:rsidR="00CA0A7E" w:rsidRPr="00FE3DDB" w:rsidRDefault="00CA0A7E" w:rsidP="0023619E">
      <w:pPr>
        <w:widowControl w:val="0"/>
        <w:tabs>
          <w:tab w:val="left" w:pos="851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продолжительность сдачи государственного экзамена, проводимого в письменной форме, - не более чем на 90 минут;</w:t>
      </w:r>
    </w:p>
    <w:p w:rsidR="00CA0A7E" w:rsidRPr="00FE3DDB" w:rsidRDefault="00CA0A7E" w:rsidP="0023619E">
      <w:pPr>
        <w:widowControl w:val="0"/>
        <w:tabs>
          <w:tab w:val="left" w:pos="851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продолжительность подготовки обучающегося к ответу на государстве</w:t>
      </w:r>
      <w:r w:rsidRPr="00FE3DDB">
        <w:rPr>
          <w:rFonts w:ascii="Times New Roman" w:hAnsi="Times New Roman" w:cs="Times New Roman"/>
          <w:sz w:val="28"/>
          <w:szCs w:val="28"/>
        </w:rPr>
        <w:t>н</w:t>
      </w:r>
      <w:r w:rsidRPr="00FE3DDB">
        <w:rPr>
          <w:rFonts w:ascii="Times New Roman" w:hAnsi="Times New Roman" w:cs="Times New Roman"/>
          <w:sz w:val="28"/>
          <w:szCs w:val="28"/>
        </w:rPr>
        <w:t>ном экзамене, проводимом в устной форме, - не более чем на 20 минут;</w:t>
      </w:r>
    </w:p>
    <w:p w:rsidR="00CA0A7E" w:rsidRPr="00FE3DDB" w:rsidRDefault="00CA0A7E" w:rsidP="0023619E">
      <w:pPr>
        <w:widowControl w:val="0"/>
        <w:tabs>
          <w:tab w:val="left" w:pos="851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продолжительность выступления обучающегося при представлении нау</w:t>
      </w:r>
      <w:r w:rsidRPr="00FE3DDB">
        <w:rPr>
          <w:rFonts w:ascii="Times New Roman" w:hAnsi="Times New Roman" w:cs="Times New Roman"/>
          <w:sz w:val="28"/>
          <w:szCs w:val="28"/>
        </w:rPr>
        <w:t>ч</w:t>
      </w:r>
      <w:r w:rsidRPr="00FE3DDB">
        <w:rPr>
          <w:rFonts w:ascii="Times New Roman" w:hAnsi="Times New Roman" w:cs="Times New Roman"/>
          <w:sz w:val="28"/>
          <w:szCs w:val="28"/>
        </w:rPr>
        <w:t>ного доклада об основных результатах подготовленной научно-квалификационной работы (диссертации) на соискание ученой степени ка</w:t>
      </w:r>
      <w:r w:rsidRPr="00FE3DDB">
        <w:rPr>
          <w:rFonts w:ascii="Times New Roman" w:hAnsi="Times New Roman" w:cs="Times New Roman"/>
          <w:sz w:val="28"/>
          <w:szCs w:val="28"/>
        </w:rPr>
        <w:t>н</w:t>
      </w:r>
      <w:r w:rsidRPr="00FE3DDB">
        <w:rPr>
          <w:rFonts w:ascii="Times New Roman" w:hAnsi="Times New Roman" w:cs="Times New Roman"/>
          <w:sz w:val="28"/>
          <w:szCs w:val="28"/>
        </w:rPr>
        <w:t>дидата наук - не более чем на 15 минут</w:t>
      </w:r>
      <w:r w:rsidR="002F213D" w:rsidRPr="00FE3DDB">
        <w:rPr>
          <w:rFonts w:ascii="Times New Roman" w:hAnsi="Times New Roman" w:cs="Times New Roman"/>
          <w:sz w:val="28"/>
          <w:szCs w:val="28"/>
        </w:rPr>
        <w:t>.</w:t>
      </w:r>
    </w:p>
    <w:p w:rsidR="00907349" w:rsidRPr="00FE3DDB" w:rsidRDefault="00907349" w:rsidP="0023619E">
      <w:pPr>
        <w:widowControl w:val="0"/>
        <w:tabs>
          <w:tab w:val="left" w:pos="851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A0A7E" w:rsidRPr="00FE3DDB" w:rsidRDefault="00CA0A7E" w:rsidP="0023619E">
      <w:pPr>
        <w:pStyle w:val="a7"/>
        <w:widowControl w:val="0"/>
        <w:numPr>
          <w:ilvl w:val="0"/>
          <w:numId w:val="9"/>
        </w:numPr>
        <w:tabs>
          <w:tab w:val="left" w:pos="709"/>
          <w:tab w:val="left" w:pos="115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 xml:space="preserve">В зависимости от индивидуальных особенностей </w:t>
      </w:r>
      <w:r w:rsidR="003265BA" w:rsidRPr="00FE3DDB">
        <w:rPr>
          <w:rFonts w:ascii="Times New Roman" w:hAnsi="Times New Roman" w:cs="Times New Roman"/>
          <w:sz w:val="28"/>
          <w:szCs w:val="28"/>
        </w:rPr>
        <w:t>аспирантов</w:t>
      </w:r>
      <w:r w:rsidRPr="00FE3DDB">
        <w:rPr>
          <w:rFonts w:ascii="Times New Roman" w:hAnsi="Times New Roman" w:cs="Times New Roman"/>
          <w:sz w:val="28"/>
          <w:szCs w:val="28"/>
        </w:rPr>
        <w:t xml:space="preserve"> с огран</w:t>
      </w:r>
      <w:r w:rsidRPr="00FE3DDB">
        <w:rPr>
          <w:rFonts w:ascii="Times New Roman" w:hAnsi="Times New Roman" w:cs="Times New Roman"/>
          <w:sz w:val="28"/>
          <w:szCs w:val="28"/>
        </w:rPr>
        <w:t>и</w:t>
      </w:r>
      <w:r w:rsidRPr="00FE3DDB">
        <w:rPr>
          <w:rFonts w:ascii="Times New Roman" w:hAnsi="Times New Roman" w:cs="Times New Roman"/>
          <w:sz w:val="28"/>
          <w:szCs w:val="28"/>
        </w:rPr>
        <w:t xml:space="preserve">ченными возможностями здоровья </w:t>
      </w:r>
      <w:r w:rsidR="003265BA" w:rsidRPr="00FE3DDB">
        <w:rPr>
          <w:rFonts w:ascii="Times New Roman" w:hAnsi="Times New Roman" w:cs="Times New Roman"/>
          <w:sz w:val="28"/>
          <w:szCs w:val="28"/>
        </w:rPr>
        <w:t>ВГПУ</w:t>
      </w:r>
      <w:r w:rsidRPr="00FE3DDB">
        <w:rPr>
          <w:rFonts w:ascii="Times New Roman" w:hAnsi="Times New Roman" w:cs="Times New Roman"/>
          <w:sz w:val="28"/>
          <w:szCs w:val="28"/>
        </w:rPr>
        <w:t xml:space="preserve"> обеспечивает выполнение следу</w:t>
      </w:r>
      <w:r w:rsidRPr="00FE3DDB">
        <w:rPr>
          <w:rFonts w:ascii="Times New Roman" w:hAnsi="Times New Roman" w:cs="Times New Roman"/>
          <w:sz w:val="28"/>
          <w:szCs w:val="28"/>
        </w:rPr>
        <w:t>ю</w:t>
      </w:r>
      <w:r w:rsidRPr="00FE3DDB">
        <w:rPr>
          <w:rFonts w:ascii="Times New Roman" w:hAnsi="Times New Roman" w:cs="Times New Roman"/>
          <w:sz w:val="28"/>
          <w:szCs w:val="28"/>
        </w:rPr>
        <w:t>щих требований при проведении государственного аттестационного испыт</w:t>
      </w:r>
      <w:r w:rsidRPr="00FE3DDB">
        <w:rPr>
          <w:rFonts w:ascii="Times New Roman" w:hAnsi="Times New Roman" w:cs="Times New Roman"/>
          <w:sz w:val="28"/>
          <w:szCs w:val="28"/>
        </w:rPr>
        <w:t>а</w:t>
      </w:r>
      <w:r w:rsidRPr="00FE3DDB">
        <w:rPr>
          <w:rFonts w:ascii="Times New Roman" w:hAnsi="Times New Roman" w:cs="Times New Roman"/>
          <w:sz w:val="28"/>
          <w:szCs w:val="28"/>
        </w:rPr>
        <w:t>ния:</w:t>
      </w:r>
    </w:p>
    <w:p w:rsidR="00CA0A7E" w:rsidRPr="00FE3DDB" w:rsidRDefault="00CA0A7E" w:rsidP="0023619E">
      <w:pPr>
        <w:widowControl w:val="0"/>
        <w:tabs>
          <w:tab w:val="left" w:pos="851"/>
          <w:tab w:val="left" w:pos="1023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а)</w:t>
      </w:r>
      <w:r w:rsidRPr="00FE3DDB">
        <w:rPr>
          <w:rFonts w:ascii="Times New Roman" w:hAnsi="Times New Roman" w:cs="Times New Roman"/>
          <w:sz w:val="28"/>
          <w:szCs w:val="28"/>
        </w:rPr>
        <w:tab/>
        <w:t>для слепых:</w:t>
      </w:r>
    </w:p>
    <w:p w:rsidR="00CA0A7E" w:rsidRPr="00FE3DDB" w:rsidRDefault="00CA0A7E" w:rsidP="0023619E">
      <w:pPr>
        <w:widowControl w:val="0"/>
        <w:tabs>
          <w:tab w:val="left" w:pos="851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задания и иные материалы для сдачи государственного аттестационного испытания оформляются рельефно-точечным шрифтом Брайля или в вид</w:t>
      </w:r>
      <w:r w:rsidRPr="00FE3DDB">
        <w:rPr>
          <w:rFonts w:ascii="Times New Roman" w:hAnsi="Times New Roman" w:cs="Times New Roman"/>
          <w:sz w:val="28"/>
          <w:szCs w:val="28"/>
        </w:rPr>
        <w:t>е</w:t>
      </w:r>
      <w:r w:rsidRPr="00FE3DDB">
        <w:rPr>
          <w:rFonts w:ascii="Times New Roman" w:hAnsi="Times New Roman" w:cs="Times New Roman"/>
          <w:sz w:val="28"/>
          <w:szCs w:val="28"/>
        </w:rPr>
        <w:t>электронного документа, доступного с помощью компьютера со специализ</w:t>
      </w:r>
      <w:r w:rsidRPr="00FE3DDB">
        <w:rPr>
          <w:rFonts w:ascii="Times New Roman" w:hAnsi="Times New Roman" w:cs="Times New Roman"/>
          <w:sz w:val="28"/>
          <w:szCs w:val="28"/>
        </w:rPr>
        <w:t>и</w:t>
      </w:r>
      <w:r w:rsidRPr="00FE3DDB">
        <w:rPr>
          <w:rFonts w:ascii="Times New Roman" w:hAnsi="Times New Roman" w:cs="Times New Roman"/>
          <w:sz w:val="28"/>
          <w:szCs w:val="28"/>
        </w:rPr>
        <w:t>рованным программным обеспечением для слепых, либо зачитываются асс</w:t>
      </w:r>
      <w:r w:rsidRPr="00FE3DDB">
        <w:rPr>
          <w:rFonts w:ascii="Times New Roman" w:hAnsi="Times New Roman" w:cs="Times New Roman"/>
          <w:sz w:val="28"/>
          <w:szCs w:val="28"/>
        </w:rPr>
        <w:t>и</w:t>
      </w:r>
      <w:r w:rsidRPr="00FE3DDB">
        <w:rPr>
          <w:rFonts w:ascii="Times New Roman" w:hAnsi="Times New Roman" w:cs="Times New Roman"/>
          <w:sz w:val="28"/>
          <w:szCs w:val="28"/>
        </w:rPr>
        <w:t>стентом;</w:t>
      </w:r>
    </w:p>
    <w:p w:rsidR="00CA0A7E" w:rsidRPr="00FE3DDB" w:rsidRDefault="00CA0A7E" w:rsidP="0023619E">
      <w:pPr>
        <w:widowControl w:val="0"/>
        <w:tabs>
          <w:tab w:val="left" w:pos="851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письменные задания выполняются обучающимися на бумаге рельефно</w:t>
      </w:r>
      <w:r w:rsidRPr="00FE3DDB">
        <w:rPr>
          <w:rFonts w:ascii="Times New Roman" w:hAnsi="Times New Roman" w:cs="Times New Roman"/>
          <w:sz w:val="28"/>
          <w:szCs w:val="28"/>
        </w:rPr>
        <w:softHyphen/>
        <w:t>точечным шрифтом Брайля или на компьютере со специализированным пр</w:t>
      </w:r>
      <w:r w:rsidRPr="00FE3DDB">
        <w:rPr>
          <w:rFonts w:ascii="Times New Roman" w:hAnsi="Times New Roman" w:cs="Times New Roman"/>
          <w:sz w:val="28"/>
          <w:szCs w:val="28"/>
        </w:rPr>
        <w:t>о</w:t>
      </w:r>
      <w:r w:rsidRPr="00FE3DDB">
        <w:rPr>
          <w:rFonts w:ascii="Times New Roman" w:hAnsi="Times New Roman" w:cs="Times New Roman"/>
          <w:sz w:val="28"/>
          <w:szCs w:val="28"/>
        </w:rPr>
        <w:t>граммным обеспечением для слепых, либо надиктовываются ассистенту;</w:t>
      </w:r>
    </w:p>
    <w:p w:rsidR="00CA0A7E" w:rsidRPr="00FE3DDB" w:rsidRDefault="00CA0A7E" w:rsidP="0023619E">
      <w:pPr>
        <w:widowControl w:val="0"/>
        <w:tabs>
          <w:tab w:val="left" w:pos="851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при необходимости обучающимся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CA0A7E" w:rsidRPr="00FE3DDB" w:rsidRDefault="00CA0A7E" w:rsidP="0023619E">
      <w:pPr>
        <w:widowControl w:val="0"/>
        <w:tabs>
          <w:tab w:val="left" w:pos="851"/>
          <w:tab w:val="left" w:pos="1022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FE3DDB">
        <w:rPr>
          <w:rFonts w:ascii="Times New Roman" w:hAnsi="Times New Roman" w:cs="Times New Roman"/>
          <w:sz w:val="28"/>
          <w:szCs w:val="28"/>
        </w:rPr>
        <w:tab/>
        <w:t>для слабовидящих:</w:t>
      </w:r>
    </w:p>
    <w:p w:rsidR="00CA0A7E" w:rsidRPr="00FE3DDB" w:rsidRDefault="00CA0A7E" w:rsidP="0023619E">
      <w:pPr>
        <w:widowControl w:val="0"/>
        <w:tabs>
          <w:tab w:val="left" w:pos="851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задания и иные материалы для сдачи государственного аттестационного испытания оформляются увеличенным шрифтом;</w:t>
      </w:r>
    </w:p>
    <w:p w:rsidR="00CA0A7E" w:rsidRPr="00FE3DDB" w:rsidRDefault="00CA0A7E" w:rsidP="0023619E">
      <w:pPr>
        <w:widowControl w:val="0"/>
        <w:tabs>
          <w:tab w:val="left" w:pos="851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 люкс;</w:t>
      </w:r>
    </w:p>
    <w:p w:rsidR="00CA0A7E" w:rsidRPr="00FE3DDB" w:rsidRDefault="00CA0A7E" w:rsidP="0023619E">
      <w:pPr>
        <w:widowControl w:val="0"/>
        <w:tabs>
          <w:tab w:val="left" w:pos="851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3265BA" w:rsidRPr="00FE3DDB">
        <w:rPr>
          <w:rFonts w:ascii="Times New Roman" w:hAnsi="Times New Roman" w:cs="Times New Roman"/>
          <w:sz w:val="28"/>
          <w:szCs w:val="28"/>
        </w:rPr>
        <w:t>аспирантам</w:t>
      </w:r>
      <w:r w:rsidRPr="00FE3DDB">
        <w:rPr>
          <w:rFonts w:ascii="Times New Roman" w:hAnsi="Times New Roman" w:cs="Times New Roman"/>
          <w:sz w:val="28"/>
          <w:szCs w:val="28"/>
        </w:rPr>
        <w:t xml:space="preserve"> предоставляется увеличивающее устро</w:t>
      </w:r>
      <w:r w:rsidRPr="00FE3DDB">
        <w:rPr>
          <w:rFonts w:ascii="Times New Roman" w:hAnsi="Times New Roman" w:cs="Times New Roman"/>
          <w:sz w:val="28"/>
          <w:szCs w:val="28"/>
        </w:rPr>
        <w:t>й</w:t>
      </w:r>
      <w:r w:rsidRPr="00FE3DDB">
        <w:rPr>
          <w:rFonts w:ascii="Times New Roman" w:hAnsi="Times New Roman" w:cs="Times New Roman"/>
          <w:sz w:val="28"/>
          <w:szCs w:val="28"/>
        </w:rPr>
        <w:t xml:space="preserve">ство, допускается использование увеличивающих устройств, имеющихся у </w:t>
      </w:r>
      <w:r w:rsidR="003265BA" w:rsidRPr="00FE3DDB">
        <w:rPr>
          <w:rFonts w:ascii="Times New Roman" w:hAnsi="Times New Roman" w:cs="Times New Roman"/>
          <w:sz w:val="28"/>
          <w:szCs w:val="28"/>
        </w:rPr>
        <w:t>аспирантов</w:t>
      </w:r>
      <w:r w:rsidRPr="00FE3DDB">
        <w:rPr>
          <w:rFonts w:ascii="Times New Roman" w:hAnsi="Times New Roman" w:cs="Times New Roman"/>
          <w:sz w:val="28"/>
          <w:szCs w:val="28"/>
        </w:rPr>
        <w:t>;</w:t>
      </w:r>
    </w:p>
    <w:p w:rsidR="00CA0A7E" w:rsidRPr="00FE3DDB" w:rsidRDefault="00CA0A7E" w:rsidP="0023619E">
      <w:pPr>
        <w:widowControl w:val="0"/>
        <w:tabs>
          <w:tab w:val="left" w:pos="851"/>
          <w:tab w:val="left" w:pos="1008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в)</w:t>
      </w:r>
      <w:r w:rsidRPr="00FE3DDB">
        <w:rPr>
          <w:rFonts w:ascii="Times New Roman" w:hAnsi="Times New Roman" w:cs="Times New Roman"/>
          <w:sz w:val="28"/>
          <w:szCs w:val="28"/>
        </w:rPr>
        <w:tab/>
        <w:t>для глухих и слабослышащих, с тяжелыми нарушениями речи:</w:t>
      </w:r>
    </w:p>
    <w:p w:rsidR="00CA0A7E" w:rsidRPr="00FE3DDB" w:rsidRDefault="00CA0A7E" w:rsidP="0023619E">
      <w:pPr>
        <w:widowControl w:val="0"/>
        <w:tabs>
          <w:tab w:val="left" w:pos="851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обеспечивается наличие звукоусиливающей аппаратуры коллективног</w:t>
      </w:r>
      <w:r w:rsidRPr="00FE3DDB">
        <w:rPr>
          <w:rFonts w:ascii="Times New Roman" w:hAnsi="Times New Roman" w:cs="Times New Roman"/>
          <w:sz w:val="28"/>
          <w:szCs w:val="28"/>
        </w:rPr>
        <w:t>о</w:t>
      </w:r>
      <w:r w:rsidRPr="00FE3DDB">
        <w:rPr>
          <w:rFonts w:ascii="Times New Roman" w:hAnsi="Times New Roman" w:cs="Times New Roman"/>
          <w:sz w:val="28"/>
          <w:szCs w:val="28"/>
        </w:rPr>
        <w:t>пользования, при необходимости обучающимся предоставляется звукоусил</w:t>
      </w:r>
      <w:r w:rsidRPr="00FE3DDB">
        <w:rPr>
          <w:rFonts w:ascii="Times New Roman" w:hAnsi="Times New Roman" w:cs="Times New Roman"/>
          <w:sz w:val="28"/>
          <w:szCs w:val="28"/>
        </w:rPr>
        <w:t>и</w:t>
      </w:r>
      <w:r w:rsidRPr="00FE3DDB">
        <w:rPr>
          <w:rFonts w:ascii="Times New Roman" w:hAnsi="Times New Roman" w:cs="Times New Roman"/>
          <w:sz w:val="28"/>
          <w:szCs w:val="28"/>
        </w:rPr>
        <w:t>вающая аппаратура индивидуального пользования;</w:t>
      </w:r>
    </w:p>
    <w:p w:rsidR="00CA0A7E" w:rsidRPr="00FE3DDB" w:rsidRDefault="00CA0A7E" w:rsidP="0023619E">
      <w:pPr>
        <w:widowControl w:val="0"/>
        <w:tabs>
          <w:tab w:val="left" w:pos="851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по их желанию государственные аттестационные испытания проводятся в письменной форме;</w:t>
      </w:r>
    </w:p>
    <w:p w:rsidR="00CA0A7E" w:rsidRPr="00FE3DDB" w:rsidRDefault="00CA0A7E" w:rsidP="0023619E">
      <w:pPr>
        <w:widowControl w:val="0"/>
        <w:tabs>
          <w:tab w:val="left" w:pos="851"/>
          <w:tab w:val="left" w:pos="1167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г)</w:t>
      </w:r>
      <w:r w:rsidRPr="00FE3DDB">
        <w:rPr>
          <w:rFonts w:ascii="Times New Roman" w:hAnsi="Times New Roman" w:cs="Times New Roman"/>
          <w:sz w:val="28"/>
          <w:szCs w:val="28"/>
        </w:rPr>
        <w:tab/>
        <w:t>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CA0A7E" w:rsidRPr="00FE3DDB" w:rsidRDefault="00CA0A7E" w:rsidP="0023619E">
      <w:pPr>
        <w:widowControl w:val="0"/>
        <w:tabs>
          <w:tab w:val="left" w:pos="851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письменные задания выполняются обучающимися на компьютере со сп</w:t>
      </w:r>
      <w:r w:rsidRPr="00FE3DDB">
        <w:rPr>
          <w:rFonts w:ascii="Times New Roman" w:hAnsi="Times New Roman" w:cs="Times New Roman"/>
          <w:sz w:val="28"/>
          <w:szCs w:val="28"/>
        </w:rPr>
        <w:t>е</w:t>
      </w:r>
      <w:r w:rsidRPr="00FE3DDB">
        <w:rPr>
          <w:rFonts w:ascii="Times New Roman" w:hAnsi="Times New Roman" w:cs="Times New Roman"/>
          <w:sz w:val="28"/>
          <w:szCs w:val="28"/>
        </w:rPr>
        <w:t>циализированным программным обеспечением или надиктовываются асс</w:t>
      </w:r>
      <w:r w:rsidRPr="00FE3DDB">
        <w:rPr>
          <w:rFonts w:ascii="Times New Roman" w:hAnsi="Times New Roman" w:cs="Times New Roman"/>
          <w:sz w:val="28"/>
          <w:szCs w:val="28"/>
        </w:rPr>
        <w:t>и</w:t>
      </w:r>
      <w:r w:rsidRPr="00FE3DDB">
        <w:rPr>
          <w:rFonts w:ascii="Times New Roman" w:hAnsi="Times New Roman" w:cs="Times New Roman"/>
          <w:sz w:val="28"/>
          <w:szCs w:val="28"/>
        </w:rPr>
        <w:t>стенту;</w:t>
      </w:r>
    </w:p>
    <w:p w:rsidR="00CA0A7E" w:rsidRDefault="00CA0A7E" w:rsidP="0023619E">
      <w:pPr>
        <w:widowControl w:val="0"/>
        <w:tabs>
          <w:tab w:val="left" w:pos="851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по их желанию государственные аттестационные испытания проводятся в устной форме.</w:t>
      </w:r>
    </w:p>
    <w:p w:rsidR="008D01F6" w:rsidRPr="00FE3DDB" w:rsidRDefault="008D01F6" w:rsidP="0023619E">
      <w:pPr>
        <w:widowControl w:val="0"/>
        <w:tabs>
          <w:tab w:val="left" w:pos="851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96F17" w:rsidRPr="00FE3DDB" w:rsidRDefault="00206390" w:rsidP="0023619E">
      <w:pPr>
        <w:pStyle w:val="a7"/>
        <w:widowControl w:val="0"/>
        <w:numPr>
          <w:ilvl w:val="0"/>
          <w:numId w:val="9"/>
        </w:numPr>
        <w:tabs>
          <w:tab w:val="left" w:pos="709"/>
          <w:tab w:val="left" w:pos="115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Аспирант</w:t>
      </w:r>
      <w:r w:rsidR="00CE1370" w:rsidRPr="00FE3DDB">
        <w:rPr>
          <w:rFonts w:ascii="Times New Roman" w:hAnsi="Times New Roman" w:cs="Times New Roman"/>
          <w:sz w:val="28"/>
          <w:szCs w:val="28"/>
        </w:rPr>
        <w:t xml:space="preserve"> </w:t>
      </w:r>
      <w:r w:rsidR="00B537D2" w:rsidRPr="00FE3DDB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 w:rsidR="00396F17" w:rsidRPr="00FE3DDB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2F3FDC" w:rsidRPr="00FE3DDB">
        <w:rPr>
          <w:rFonts w:ascii="Times New Roman" w:hAnsi="Times New Roman" w:cs="Times New Roman"/>
          <w:sz w:val="28"/>
          <w:szCs w:val="28"/>
        </w:rPr>
        <w:t>,</w:t>
      </w:r>
      <w:r w:rsidR="00396F17" w:rsidRPr="00FE3DDB">
        <w:rPr>
          <w:rFonts w:ascii="Times New Roman" w:hAnsi="Times New Roman" w:cs="Times New Roman"/>
          <w:sz w:val="28"/>
          <w:szCs w:val="28"/>
        </w:rPr>
        <w:t xml:space="preserve"> чем за 3 месяца до начала</w:t>
      </w:r>
      <w:r w:rsidR="00CE1370" w:rsidRPr="00FE3DDB">
        <w:rPr>
          <w:rFonts w:ascii="Times New Roman" w:hAnsi="Times New Roman" w:cs="Times New Roman"/>
          <w:sz w:val="28"/>
          <w:szCs w:val="28"/>
        </w:rPr>
        <w:t xml:space="preserve"> </w:t>
      </w:r>
      <w:r w:rsidR="00396F17" w:rsidRPr="00FE3DDB"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аттестации</w:t>
      </w:r>
      <w:r w:rsidR="00891C85" w:rsidRPr="00FE3DDB">
        <w:rPr>
          <w:rFonts w:ascii="Times New Roman" w:hAnsi="Times New Roman" w:cs="Times New Roman"/>
          <w:sz w:val="28"/>
          <w:szCs w:val="28"/>
        </w:rPr>
        <w:t>,</w:t>
      </w:r>
      <w:r w:rsidR="00396F17" w:rsidRPr="00FE3DDB">
        <w:rPr>
          <w:rFonts w:ascii="Times New Roman" w:hAnsi="Times New Roman" w:cs="Times New Roman"/>
          <w:sz w:val="28"/>
          <w:szCs w:val="28"/>
        </w:rPr>
        <w:t xml:space="preserve"> п</w:t>
      </w:r>
      <w:r w:rsidR="00396F17" w:rsidRPr="00FE3DDB">
        <w:rPr>
          <w:rFonts w:ascii="Times New Roman" w:hAnsi="Times New Roman" w:cs="Times New Roman"/>
          <w:sz w:val="28"/>
          <w:szCs w:val="28"/>
        </w:rPr>
        <w:t>о</w:t>
      </w:r>
      <w:r w:rsidR="00396F17" w:rsidRPr="00FE3DDB">
        <w:rPr>
          <w:rFonts w:ascii="Times New Roman" w:hAnsi="Times New Roman" w:cs="Times New Roman"/>
          <w:sz w:val="28"/>
          <w:szCs w:val="28"/>
        </w:rPr>
        <w:t>дает письменное заявление о необходимости создания для него специальных условий при проведении государственных аттестационных испытаний с ук</w:t>
      </w:r>
      <w:r w:rsidR="00396F17" w:rsidRPr="00FE3DDB">
        <w:rPr>
          <w:rFonts w:ascii="Times New Roman" w:hAnsi="Times New Roman" w:cs="Times New Roman"/>
          <w:sz w:val="28"/>
          <w:szCs w:val="28"/>
        </w:rPr>
        <w:t>а</w:t>
      </w:r>
      <w:r w:rsidR="00396F17" w:rsidRPr="00FE3DDB">
        <w:rPr>
          <w:rFonts w:ascii="Times New Roman" w:hAnsi="Times New Roman" w:cs="Times New Roman"/>
          <w:sz w:val="28"/>
          <w:szCs w:val="28"/>
        </w:rPr>
        <w:t>занием особенностей его психофизического развития, индивидуальных во</w:t>
      </w:r>
      <w:r w:rsidR="00396F17" w:rsidRPr="00FE3DDB">
        <w:rPr>
          <w:rFonts w:ascii="Times New Roman" w:hAnsi="Times New Roman" w:cs="Times New Roman"/>
          <w:sz w:val="28"/>
          <w:szCs w:val="28"/>
        </w:rPr>
        <w:t>з</w:t>
      </w:r>
      <w:r w:rsidR="00396F17" w:rsidRPr="00FE3DDB">
        <w:rPr>
          <w:rFonts w:ascii="Times New Roman" w:hAnsi="Times New Roman" w:cs="Times New Roman"/>
          <w:sz w:val="28"/>
          <w:szCs w:val="28"/>
        </w:rPr>
        <w:t xml:space="preserve">можностей и состояния здоровья (далее - индивидуальные особенности). К заявлению прилагаются документы, подтверждающие наличие у </w:t>
      </w:r>
      <w:r w:rsidR="002F3FDC" w:rsidRPr="00FE3DDB">
        <w:rPr>
          <w:rFonts w:ascii="Times New Roman" w:hAnsi="Times New Roman" w:cs="Times New Roman"/>
          <w:sz w:val="28"/>
          <w:szCs w:val="28"/>
        </w:rPr>
        <w:t>аспиранта</w:t>
      </w:r>
      <w:r w:rsidR="00396F17" w:rsidRPr="00FE3DDB">
        <w:rPr>
          <w:rFonts w:ascii="Times New Roman" w:hAnsi="Times New Roman" w:cs="Times New Roman"/>
          <w:sz w:val="28"/>
          <w:szCs w:val="28"/>
        </w:rPr>
        <w:t xml:space="preserve"> индивидуальных особенностей (при отсутствии указанных документов в </w:t>
      </w:r>
      <w:r w:rsidRPr="00FE3DDB">
        <w:rPr>
          <w:rFonts w:ascii="Times New Roman" w:hAnsi="Times New Roman" w:cs="Times New Roman"/>
          <w:sz w:val="28"/>
          <w:szCs w:val="28"/>
        </w:rPr>
        <w:t>ВГПУ</w:t>
      </w:r>
      <w:r w:rsidR="00396F17" w:rsidRPr="00FE3DDB">
        <w:rPr>
          <w:rFonts w:ascii="Times New Roman" w:hAnsi="Times New Roman" w:cs="Times New Roman"/>
          <w:sz w:val="28"/>
          <w:szCs w:val="28"/>
        </w:rPr>
        <w:t>).</w:t>
      </w:r>
    </w:p>
    <w:p w:rsidR="00396F17" w:rsidRPr="00FE3DDB" w:rsidRDefault="00801186" w:rsidP="0023619E">
      <w:pPr>
        <w:widowControl w:val="0"/>
        <w:tabs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ab/>
      </w:r>
      <w:r w:rsidR="00396F17" w:rsidRPr="00FE3DDB">
        <w:rPr>
          <w:rFonts w:ascii="Times New Roman" w:hAnsi="Times New Roman" w:cs="Times New Roman"/>
          <w:sz w:val="28"/>
          <w:szCs w:val="28"/>
        </w:rPr>
        <w:t xml:space="preserve">В заявлении </w:t>
      </w:r>
      <w:r w:rsidR="00206390" w:rsidRPr="00FE3DDB">
        <w:rPr>
          <w:rFonts w:ascii="Times New Roman" w:hAnsi="Times New Roman" w:cs="Times New Roman"/>
          <w:sz w:val="28"/>
          <w:szCs w:val="28"/>
        </w:rPr>
        <w:t>аспирант</w:t>
      </w:r>
      <w:r w:rsidR="00396F17" w:rsidRPr="00FE3DDB">
        <w:rPr>
          <w:rFonts w:ascii="Times New Roman" w:hAnsi="Times New Roman" w:cs="Times New Roman"/>
          <w:sz w:val="28"/>
          <w:szCs w:val="28"/>
        </w:rPr>
        <w:t xml:space="preserve"> указывает на необходимость (отсутствие необх</w:t>
      </w:r>
      <w:r w:rsidR="00396F17" w:rsidRPr="00FE3DDB">
        <w:rPr>
          <w:rFonts w:ascii="Times New Roman" w:hAnsi="Times New Roman" w:cs="Times New Roman"/>
          <w:sz w:val="28"/>
          <w:szCs w:val="28"/>
        </w:rPr>
        <w:t>о</w:t>
      </w:r>
      <w:r w:rsidR="00396F17" w:rsidRPr="00FE3DDB">
        <w:rPr>
          <w:rFonts w:ascii="Times New Roman" w:hAnsi="Times New Roman" w:cs="Times New Roman"/>
          <w:sz w:val="28"/>
          <w:szCs w:val="28"/>
        </w:rPr>
        <w:t>димости) присутствия ассистента на государственном аттестационном исп</w:t>
      </w:r>
      <w:r w:rsidR="00396F17" w:rsidRPr="00FE3DDB">
        <w:rPr>
          <w:rFonts w:ascii="Times New Roman" w:hAnsi="Times New Roman" w:cs="Times New Roman"/>
          <w:sz w:val="28"/>
          <w:szCs w:val="28"/>
        </w:rPr>
        <w:t>ы</w:t>
      </w:r>
      <w:r w:rsidR="00396F17" w:rsidRPr="00FE3DDB">
        <w:rPr>
          <w:rFonts w:ascii="Times New Roman" w:hAnsi="Times New Roman" w:cs="Times New Roman"/>
          <w:sz w:val="28"/>
          <w:szCs w:val="28"/>
        </w:rPr>
        <w:t>тании, необходимость (отсутствие необходимости) увеличения продолж</w:t>
      </w:r>
      <w:r w:rsidR="00396F17" w:rsidRPr="00FE3DDB">
        <w:rPr>
          <w:rFonts w:ascii="Times New Roman" w:hAnsi="Times New Roman" w:cs="Times New Roman"/>
          <w:sz w:val="28"/>
          <w:szCs w:val="28"/>
        </w:rPr>
        <w:t>и</w:t>
      </w:r>
      <w:r w:rsidR="00396F17" w:rsidRPr="00FE3DDB">
        <w:rPr>
          <w:rFonts w:ascii="Times New Roman" w:hAnsi="Times New Roman" w:cs="Times New Roman"/>
          <w:sz w:val="28"/>
          <w:szCs w:val="28"/>
        </w:rPr>
        <w:t>тельности сдачи государственного аттестационного испытания по отнош</w:t>
      </w:r>
      <w:r w:rsidR="00396F17" w:rsidRPr="00FE3DDB">
        <w:rPr>
          <w:rFonts w:ascii="Times New Roman" w:hAnsi="Times New Roman" w:cs="Times New Roman"/>
          <w:sz w:val="28"/>
          <w:szCs w:val="28"/>
        </w:rPr>
        <w:t>е</w:t>
      </w:r>
      <w:r w:rsidR="00396F17" w:rsidRPr="00FE3DDB">
        <w:rPr>
          <w:rFonts w:ascii="Times New Roman" w:hAnsi="Times New Roman" w:cs="Times New Roman"/>
          <w:sz w:val="28"/>
          <w:szCs w:val="28"/>
        </w:rPr>
        <w:t>нию к установленной продолжительности (для каждого государственного а</w:t>
      </w:r>
      <w:r w:rsidR="00396F17" w:rsidRPr="00FE3DDB">
        <w:rPr>
          <w:rFonts w:ascii="Times New Roman" w:hAnsi="Times New Roman" w:cs="Times New Roman"/>
          <w:sz w:val="28"/>
          <w:szCs w:val="28"/>
        </w:rPr>
        <w:t>т</w:t>
      </w:r>
      <w:r w:rsidR="00396F17" w:rsidRPr="00FE3DDB">
        <w:rPr>
          <w:rFonts w:ascii="Times New Roman" w:hAnsi="Times New Roman" w:cs="Times New Roman"/>
          <w:sz w:val="28"/>
          <w:szCs w:val="28"/>
        </w:rPr>
        <w:t>тестационного испытания).</w:t>
      </w:r>
    </w:p>
    <w:p w:rsidR="00780E59" w:rsidRPr="00FE3DDB" w:rsidRDefault="00780E59" w:rsidP="0023619E">
      <w:pPr>
        <w:widowControl w:val="0"/>
        <w:tabs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00FF5" w:rsidRPr="00FE3DDB" w:rsidRDefault="00B91FE7" w:rsidP="0023619E">
      <w:pPr>
        <w:widowControl w:val="0"/>
        <w:tabs>
          <w:tab w:val="left" w:pos="709"/>
        </w:tabs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lastRenderedPageBreak/>
        <w:t>ПОРЯДОК АПЕЛЛЯЦИИ РЕЗУЛЬТАТОВ ГОСУДАРСТВЕННОЙ</w:t>
      </w:r>
    </w:p>
    <w:p w:rsidR="00B91FE7" w:rsidRPr="00FE3DDB" w:rsidRDefault="00B91FE7" w:rsidP="0023619E">
      <w:pPr>
        <w:widowControl w:val="0"/>
        <w:tabs>
          <w:tab w:val="left" w:pos="709"/>
        </w:tabs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ИТОГОВОЙ АТТЕСТАЦИИ</w:t>
      </w:r>
    </w:p>
    <w:p w:rsidR="00907349" w:rsidRPr="00FE3DDB" w:rsidRDefault="00907349" w:rsidP="0023619E">
      <w:pPr>
        <w:widowControl w:val="0"/>
        <w:tabs>
          <w:tab w:val="left" w:pos="709"/>
        </w:tabs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96F17" w:rsidRPr="00FE3DDB" w:rsidRDefault="00396F17" w:rsidP="0023619E">
      <w:pPr>
        <w:pStyle w:val="a7"/>
        <w:widowControl w:val="0"/>
        <w:numPr>
          <w:ilvl w:val="0"/>
          <w:numId w:val="9"/>
        </w:numPr>
        <w:tabs>
          <w:tab w:val="left" w:pos="709"/>
          <w:tab w:val="left" w:pos="115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 xml:space="preserve">По результатам государственных аттестационных испытаний </w:t>
      </w:r>
      <w:r w:rsidR="008E0F00" w:rsidRPr="00FE3DDB">
        <w:rPr>
          <w:rFonts w:ascii="Times New Roman" w:hAnsi="Times New Roman" w:cs="Times New Roman"/>
          <w:sz w:val="28"/>
          <w:szCs w:val="28"/>
        </w:rPr>
        <w:t>обуча</w:t>
      </w:r>
      <w:r w:rsidR="008E0F00" w:rsidRPr="00FE3DDB">
        <w:rPr>
          <w:rFonts w:ascii="Times New Roman" w:hAnsi="Times New Roman" w:cs="Times New Roman"/>
          <w:sz w:val="28"/>
          <w:szCs w:val="28"/>
        </w:rPr>
        <w:t>ю</w:t>
      </w:r>
      <w:r w:rsidR="008E0F00" w:rsidRPr="00FE3DDB">
        <w:rPr>
          <w:rFonts w:ascii="Times New Roman" w:hAnsi="Times New Roman" w:cs="Times New Roman"/>
          <w:sz w:val="28"/>
          <w:szCs w:val="28"/>
        </w:rPr>
        <w:t>щийся</w:t>
      </w:r>
      <w:r w:rsidRPr="00FE3DDB">
        <w:rPr>
          <w:rFonts w:ascii="Times New Roman" w:hAnsi="Times New Roman" w:cs="Times New Roman"/>
          <w:sz w:val="28"/>
          <w:szCs w:val="28"/>
        </w:rPr>
        <w:t xml:space="preserve"> имеет право на апелляцию.</w:t>
      </w:r>
    </w:p>
    <w:p w:rsidR="00907349" w:rsidRPr="00FE3DDB" w:rsidRDefault="00907349" w:rsidP="0023619E">
      <w:pPr>
        <w:pStyle w:val="a7"/>
        <w:widowControl w:val="0"/>
        <w:tabs>
          <w:tab w:val="left" w:pos="709"/>
          <w:tab w:val="left" w:pos="1153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96F17" w:rsidRPr="00FE3DDB" w:rsidRDefault="008E0F00" w:rsidP="0023619E">
      <w:pPr>
        <w:pStyle w:val="a7"/>
        <w:widowControl w:val="0"/>
        <w:numPr>
          <w:ilvl w:val="0"/>
          <w:numId w:val="9"/>
        </w:numPr>
        <w:tabs>
          <w:tab w:val="left" w:pos="709"/>
          <w:tab w:val="left" w:pos="115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Обучающийся</w:t>
      </w:r>
      <w:r w:rsidR="00CE1370" w:rsidRPr="00FE3DDB">
        <w:rPr>
          <w:rFonts w:ascii="Times New Roman" w:hAnsi="Times New Roman" w:cs="Times New Roman"/>
          <w:sz w:val="28"/>
          <w:szCs w:val="28"/>
        </w:rPr>
        <w:t xml:space="preserve"> </w:t>
      </w:r>
      <w:r w:rsidR="00396F17" w:rsidRPr="00FE3DDB">
        <w:rPr>
          <w:rFonts w:ascii="Times New Roman" w:hAnsi="Times New Roman" w:cs="Times New Roman"/>
          <w:sz w:val="28"/>
          <w:szCs w:val="28"/>
        </w:rPr>
        <w:t>имеет право подать в апелляционную комиссию в пис</w:t>
      </w:r>
      <w:r w:rsidR="00396F17" w:rsidRPr="00FE3DDB">
        <w:rPr>
          <w:rFonts w:ascii="Times New Roman" w:hAnsi="Times New Roman" w:cs="Times New Roman"/>
          <w:sz w:val="28"/>
          <w:szCs w:val="28"/>
        </w:rPr>
        <w:t>ь</w:t>
      </w:r>
      <w:r w:rsidR="00396F17" w:rsidRPr="00FE3DDB">
        <w:rPr>
          <w:rFonts w:ascii="Times New Roman" w:hAnsi="Times New Roman" w:cs="Times New Roman"/>
          <w:sz w:val="28"/>
          <w:szCs w:val="28"/>
        </w:rPr>
        <w:t>менном виде апелляцию о нарушении, по его мнению, установленной проц</w:t>
      </w:r>
      <w:r w:rsidR="00396F17" w:rsidRPr="00FE3DDB">
        <w:rPr>
          <w:rFonts w:ascii="Times New Roman" w:hAnsi="Times New Roman" w:cs="Times New Roman"/>
          <w:sz w:val="28"/>
          <w:szCs w:val="28"/>
        </w:rPr>
        <w:t>е</w:t>
      </w:r>
      <w:r w:rsidR="00396F17" w:rsidRPr="00FE3DDB">
        <w:rPr>
          <w:rFonts w:ascii="Times New Roman" w:hAnsi="Times New Roman" w:cs="Times New Roman"/>
          <w:sz w:val="28"/>
          <w:szCs w:val="28"/>
        </w:rPr>
        <w:t>дуры проведения государственного аттестационного испытания и (или) нес</w:t>
      </w:r>
      <w:r w:rsidR="00396F17" w:rsidRPr="00FE3DDB">
        <w:rPr>
          <w:rFonts w:ascii="Times New Roman" w:hAnsi="Times New Roman" w:cs="Times New Roman"/>
          <w:sz w:val="28"/>
          <w:szCs w:val="28"/>
        </w:rPr>
        <w:t>о</w:t>
      </w:r>
      <w:r w:rsidR="00396F17" w:rsidRPr="00FE3DDB">
        <w:rPr>
          <w:rFonts w:ascii="Times New Roman" w:hAnsi="Times New Roman" w:cs="Times New Roman"/>
          <w:sz w:val="28"/>
          <w:szCs w:val="28"/>
        </w:rPr>
        <w:t>гласия с результатами государственного экзамена.</w:t>
      </w:r>
    </w:p>
    <w:p w:rsidR="00907349" w:rsidRPr="00FE3DDB" w:rsidRDefault="00907349" w:rsidP="0023619E">
      <w:pPr>
        <w:widowControl w:val="0"/>
        <w:tabs>
          <w:tab w:val="left" w:pos="709"/>
          <w:tab w:val="left" w:pos="11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6F17" w:rsidRPr="00FE3DDB" w:rsidRDefault="00396F17" w:rsidP="0023619E">
      <w:pPr>
        <w:pStyle w:val="a7"/>
        <w:widowControl w:val="0"/>
        <w:numPr>
          <w:ilvl w:val="0"/>
          <w:numId w:val="9"/>
        </w:numPr>
        <w:tabs>
          <w:tab w:val="left" w:pos="709"/>
          <w:tab w:val="left" w:pos="115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 xml:space="preserve">Апелляция подается лично </w:t>
      </w:r>
      <w:r w:rsidR="005E3139" w:rsidRPr="00FE3DDB">
        <w:rPr>
          <w:rFonts w:ascii="Times New Roman" w:hAnsi="Times New Roman" w:cs="Times New Roman"/>
          <w:sz w:val="28"/>
          <w:szCs w:val="28"/>
        </w:rPr>
        <w:t>обучающимся</w:t>
      </w:r>
      <w:r w:rsidRPr="00FE3DDB">
        <w:rPr>
          <w:rFonts w:ascii="Times New Roman" w:hAnsi="Times New Roman" w:cs="Times New Roman"/>
          <w:sz w:val="28"/>
          <w:szCs w:val="28"/>
        </w:rPr>
        <w:t xml:space="preserve"> в апелляционную комиссию не позднее следующего рабочего дня после объявления результатов госуда</w:t>
      </w:r>
      <w:r w:rsidRPr="00FE3DDB">
        <w:rPr>
          <w:rFonts w:ascii="Times New Roman" w:hAnsi="Times New Roman" w:cs="Times New Roman"/>
          <w:sz w:val="28"/>
          <w:szCs w:val="28"/>
        </w:rPr>
        <w:t>р</w:t>
      </w:r>
      <w:r w:rsidRPr="00FE3DDB">
        <w:rPr>
          <w:rFonts w:ascii="Times New Roman" w:hAnsi="Times New Roman" w:cs="Times New Roman"/>
          <w:sz w:val="28"/>
          <w:szCs w:val="28"/>
        </w:rPr>
        <w:t>ственного аттестационного испытания.</w:t>
      </w:r>
    </w:p>
    <w:p w:rsidR="00907349" w:rsidRPr="00FE3DDB" w:rsidRDefault="00907349" w:rsidP="0023619E">
      <w:pPr>
        <w:widowControl w:val="0"/>
        <w:tabs>
          <w:tab w:val="left" w:pos="709"/>
          <w:tab w:val="left" w:pos="11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6F17" w:rsidRPr="00FE3DDB" w:rsidRDefault="00396F17" w:rsidP="0023619E">
      <w:pPr>
        <w:pStyle w:val="a7"/>
        <w:widowControl w:val="0"/>
        <w:numPr>
          <w:ilvl w:val="0"/>
          <w:numId w:val="9"/>
        </w:numPr>
        <w:tabs>
          <w:tab w:val="left" w:pos="709"/>
          <w:tab w:val="left" w:pos="115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Для рассмотрения апелляции секретарь государственной экзаменац</w:t>
      </w:r>
      <w:r w:rsidRPr="00FE3DDB">
        <w:rPr>
          <w:rFonts w:ascii="Times New Roman" w:hAnsi="Times New Roman" w:cs="Times New Roman"/>
          <w:sz w:val="28"/>
          <w:szCs w:val="28"/>
        </w:rPr>
        <w:t>и</w:t>
      </w:r>
      <w:r w:rsidRPr="00FE3DDB">
        <w:rPr>
          <w:rFonts w:ascii="Times New Roman" w:hAnsi="Times New Roman" w:cs="Times New Roman"/>
          <w:sz w:val="28"/>
          <w:szCs w:val="28"/>
        </w:rPr>
        <w:t>онной комиссии направляет в апелляционную комиссию протокол заседания государственной экзаменационной комиссии, заключение председателя гос</w:t>
      </w:r>
      <w:r w:rsidRPr="00FE3DDB">
        <w:rPr>
          <w:rFonts w:ascii="Times New Roman" w:hAnsi="Times New Roman" w:cs="Times New Roman"/>
          <w:sz w:val="28"/>
          <w:szCs w:val="28"/>
        </w:rPr>
        <w:t>у</w:t>
      </w:r>
      <w:r w:rsidRPr="00FE3DDB">
        <w:rPr>
          <w:rFonts w:ascii="Times New Roman" w:hAnsi="Times New Roman" w:cs="Times New Roman"/>
          <w:sz w:val="28"/>
          <w:szCs w:val="28"/>
        </w:rPr>
        <w:t>дарственной экзаменационной комиссии о соблюдении процедурных вопр</w:t>
      </w:r>
      <w:r w:rsidRPr="00FE3DDB">
        <w:rPr>
          <w:rFonts w:ascii="Times New Roman" w:hAnsi="Times New Roman" w:cs="Times New Roman"/>
          <w:sz w:val="28"/>
          <w:szCs w:val="28"/>
        </w:rPr>
        <w:t>о</w:t>
      </w:r>
      <w:r w:rsidRPr="00FE3DDB">
        <w:rPr>
          <w:rFonts w:ascii="Times New Roman" w:hAnsi="Times New Roman" w:cs="Times New Roman"/>
          <w:sz w:val="28"/>
          <w:szCs w:val="28"/>
        </w:rPr>
        <w:t>сов при проведении государственного аттестационного испытания, а также письменные ответы обучающегося (при их наличии) (для рассмотрения апе</w:t>
      </w:r>
      <w:r w:rsidRPr="00FE3DDB">
        <w:rPr>
          <w:rFonts w:ascii="Times New Roman" w:hAnsi="Times New Roman" w:cs="Times New Roman"/>
          <w:sz w:val="28"/>
          <w:szCs w:val="28"/>
        </w:rPr>
        <w:t>л</w:t>
      </w:r>
      <w:r w:rsidRPr="00FE3DDB">
        <w:rPr>
          <w:rFonts w:ascii="Times New Roman" w:hAnsi="Times New Roman" w:cs="Times New Roman"/>
          <w:sz w:val="28"/>
          <w:szCs w:val="28"/>
        </w:rPr>
        <w:t>ляции по проведению государственного экзамена).</w:t>
      </w:r>
    </w:p>
    <w:p w:rsidR="00907349" w:rsidRPr="00FE3DDB" w:rsidRDefault="00907349" w:rsidP="0023619E">
      <w:pPr>
        <w:widowControl w:val="0"/>
        <w:tabs>
          <w:tab w:val="left" w:pos="709"/>
          <w:tab w:val="left" w:pos="11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6F17" w:rsidRPr="00FE3DDB" w:rsidRDefault="00396F17" w:rsidP="0023619E">
      <w:pPr>
        <w:pStyle w:val="a7"/>
        <w:widowControl w:val="0"/>
        <w:numPr>
          <w:ilvl w:val="0"/>
          <w:numId w:val="9"/>
        </w:numPr>
        <w:tabs>
          <w:tab w:val="left" w:pos="709"/>
          <w:tab w:val="left" w:pos="115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 xml:space="preserve">Апелляция рассматривается не позднее 2 рабочих дней со дня подачи апелляции на заседании апелляционной комиссии, на которое приглашаются председатель государственной экзаменационной комиссии и </w:t>
      </w:r>
      <w:r w:rsidR="005E3139" w:rsidRPr="00FE3DDB">
        <w:rPr>
          <w:rFonts w:ascii="Times New Roman" w:hAnsi="Times New Roman" w:cs="Times New Roman"/>
          <w:sz w:val="28"/>
          <w:szCs w:val="28"/>
        </w:rPr>
        <w:t>обучающийся</w:t>
      </w:r>
      <w:r w:rsidRPr="00FE3DDB">
        <w:rPr>
          <w:rFonts w:ascii="Times New Roman" w:hAnsi="Times New Roman" w:cs="Times New Roman"/>
          <w:sz w:val="28"/>
          <w:szCs w:val="28"/>
        </w:rPr>
        <w:t>, подавший апелляцию.</w:t>
      </w:r>
    </w:p>
    <w:p w:rsidR="00396F17" w:rsidRPr="00FE3DDB" w:rsidRDefault="00801186" w:rsidP="0023619E">
      <w:pPr>
        <w:widowControl w:val="0"/>
        <w:tabs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ab/>
      </w:r>
      <w:r w:rsidR="00396F17" w:rsidRPr="00FE3DDB">
        <w:rPr>
          <w:rFonts w:ascii="Times New Roman" w:hAnsi="Times New Roman" w:cs="Times New Roman"/>
          <w:sz w:val="28"/>
          <w:szCs w:val="28"/>
        </w:rPr>
        <w:t>Решение апелляционной комиссии доводится до сведения</w:t>
      </w:r>
      <w:r w:rsidR="00CE1370" w:rsidRPr="00FE3DDB">
        <w:rPr>
          <w:rFonts w:ascii="Times New Roman" w:hAnsi="Times New Roman" w:cs="Times New Roman"/>
          <w:sz w:val="28"/>
          <w:szCs w:val="28"/>
        </w:rPr>
        <w:t xml:space="preserve"> </w:t>
      </w:r>
      <w:r w:rsidR="005E3139" w:rsidRPr="00FE3DDB">
        <w:rPr>
          <w:rFonts w:ascii="Times New Roman" w:hAnsi="Times New Roman" w:cs="Times New Roman"/>
          <w:sz w:val="28"/>
          <w:szCs w:val="28"/>
        </w:rPr>
        <w:t>обучающ</w:t>
      </w:r>
      <w:r w:rsidR="005E3139" w:rsidRPr="00FE3DDB">
        <w:rPr>
          <w:rFonts w:ascii="Times New Roman" w:hAnsi="Times New Roman" w:cs="Times New Roman"/>
          <w:sz w:val="28"/>
          <w:szCs w:val="28"/>
        </w:rPr>
        <w:t>е</w:t>
      </w:r>
      <w:r w:rsidR="005E3139" w:rsidRPr="00FE3DDB">
        <w:rPr>
          <w:rFonts w:ascii="Times New Roman" w:hAnsi="Times New Roman" w:cs="Times New Roman"/>
          <w:sz w:val="28"/>
          <w:szCs w:val="28"/>
        </w:rPr>
        <w:t>гося</w:t>
      </w:r>
      <w:r w:rsidR="00396F17" w:rsidRPr="00FE3DDB">
        <w:rPr>
          <w:rFonts w:ascii="Times New Roman" w:hAnsi="Times New Roman" w:cs="Times New Roman"/>
          <w:sz w:val="28"/>
          <w:szCs w:val="28"/>
        </w:rPr>
        <w:t xml:space="preserve"> подавшего апелляцию, в течение 3 рабочих дней со дня заседания апе</w:t>
      </w:r>
      <w:r w:rsidR="00396F17" w:rsidRPr="00FE3DDB">
        <w:rPr>
          <w:rFonts w:ascii="Times New Roman" w:hAnsi="Times New Roman" w:cs="Times New Roman"/>
          <w:sz w:val="28"/>
          <w:szCs w:val="28"/>
        </w:rPr>
        <w:t>л</w:t>
      </w:r>
      <w:r w:rsidR="00396F17" w:rsidRPr="00FE3DDB">
        <w:rPr>
          <w:rFonts w:ascii="Times New Roman" w:hAnsi="Times New Roman" w:cs="Times New Roman"/>
          <w:sz w:val="28"/>
          <w:szCs w:val="28"/>
        </w:rPr>
        <w:t xml:space="preserve">ляционной комиссии. Факт ознакомления </w:t>
      </w:r>
      <w:r w:rsidR="005E3139" w:rsidRPr="00FE3DDB">
        <w:rPr>
          <w:rFonts w:ascii="Times New Roman" w:hAnsi="Times New Roman" w:cs="Times New Roman"/>
          <w:sz w:val="28"/>
          <w:szCs w:val="28"/>
        </w:rPr>
        <w:t>обучающегося</w:t>
      </w:r>
      <w:r w:rsidR="00396F17" w:rsidRPr="00FE3DDB">
        <w:rPr>
          <w:rFonts w:ascii="Times New Roman" w:hAnsi="Times New Roman" w:cs="Times New Roman"/>
          <w:sz w:val="28"/>
          <w:szCs w:val="28"/>
        </w:rPr>
        <w:t>, подавшего апелл</w:t>
      </w:r>
      <w:r w:rsidR="00396F17" w:rsidRPr="00FE3DDB">
        <w:rPr>
          <w:rFonts w:ascii="Times New Roman" w:hAnsi="Times New Roman" w:cs="Times New Roman"/>
          <w:sz w:val="28"/>
          <w:szCs w:val="28"/>
        </w:rPr>
        <w:t>я</w:t>
      </w:r>
      <w:r w:rsidR="00396F17" w:rsidRPr="00FE3DDB">
        <w:rPr>
          <w:rFonts w:ascii="Times New Roman" w:hAnsi="Times New Roman" w:cs="Times New Roman"/>
          <w:sz w:val="28"/>
          <w:szCs w:val="28"/>
        </w:rPr>
        <w:t xml:space="preserve">цию, с решением апелляционной комиссии удостоверяется подписью </w:t>
      </w:r>
      <w:r w:rsidR="003265BA" w:rsidRPr="00FE3DDB">
        <w:rPr>
          <w:rFonts w:ascii="Times New Roman" w:hAnsi="Times New Roman" w:cs="Times New Roman"/>
          <w:sz w:val="28"/>
          <w:szCs w:val="28"/>
        </w:rPr>
        <w:t>асп</w:t>
      </w:r>
      <w:r w:rsidR="003265BA" w:rsidRPr="00FE3DDB">
        <w:rPr>
          <w:rFonts w:ascii="Times New Roman" w:hAnsi="Times New Roman" w:cs="Times New Roman"/>
          <w:sz w:val="28"/>
          <w:szCs w:val="28"/>
        </w:rPr>
        <w:t>и</w:t>
      </w:r>
      <w:r w:rsidR="003265BA" w:rsidRPr="00FE3DDB">
        <w:rPr>
          <w:rFonts w:ascii="Times New Roman" w:hAnsi="Times New Roman" w:cs="Times New Roman"/>
          <w:sz w:val="28"/>
          <w:szCs w:val="28"/>
        </w:rPr>
        <w:t>ранта</w:t>
      </w:r>
      <w:r w:rsidR="00396F17" w:rsidRPr="00FE3DDB">
        <w:rPr>
          <w:rFonts w:ascii="Times New Roman" w:hAnsi="Times New Roman" w:cs="Times New Roman"/>
          <w:sz w:val="28"/>
          <w:szCs w:val="28"/>
        </w:rPr>
        <w:t>.</w:t>
      </w:r>
    </w:p>
    <w:p w:rsidR="00907349" w:rsidRPr="00FE3DDB" w:rsidRDefault="00907349" w:rsidP="0023619E">
      <w:pPr>
        <w:widowControl w:val="0"/>
        <w:tabs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96F17" w:rsidRPr="00FE3DDB" w:rsidRDefault="00396F17" w:rsidP="0023619E">
      <w:pPr>
        <w:pStyle w:val="a7"/>
        <w:widowControl w:val="0"/>
        <w:numPr>
          <w:ilvl w:val="0"/>
          <w:numId w:val="9"/>
        </w:numPr>
        <w:tabs>
          <w:tab w:val="left" w:pos="709"/>
          <w:tab w:val="left" w:pos="115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При рассмотрении апелляции о нарушении процедуры проведения г</w:t>
      </w:r>
      <w:r w:rsidRPr="00FE3DDB">
        <w:rPr>
          <w:rFonts w:ascii="Times New Roman" w:hAnsi="Times New Roman" w:cs="Times New Roman"/>
          <w:sz w:val="28"/>
          <w:szCs w:val="28"/>
        </w:rPr>
        <w:t>о</w:t>
      </w:r>
      <w:r w:rsidRPr="00FE3DDB">
        <w:rPr>
          <w:rFonts w:ascii="Times New Roman" w:hAnsi="Times New Roman" w:cs="Times New Roman"/>
          <w:sz w:val="28"/>
          <w:szCs w:val="28"/>
        </w:rPr>
        <w:t>сударственного аттестационного испытания апелляционная комиссия прин</w:t>
      </w:r>
      <w:r w:rsidRPr="00FE3DDB">
        <w:rPr>
          <w:rFonts w:ascii="Times New Roman" w:hAnsi="Times New Roman" w:cs="Times New Roman"/>
          <w:sz w:val="28"/>
          <w:szCs w:val="28"/>
        </w:rPr>
        <w:t>и</w:t>
      </w:r>
      <w:r w:rsidRPr="00FE3DDB">
        <w:rPr>
          <w:rFonts w:ascii="Times New Roman" w:hAnsi="Times New Roman" w:cs="Times New Roman"/>
          <w:sz w:val="28"/>
          <w:szCs w:val="28"/>
        </w:rPr>
        <w:t>мает одно из следующих решений:</w:t>
      </w:r>
    </w:p>
    <w:p w:rsidR="00396F17" w:rsidRPr="00FE3DDB" w:rsidRDefault="00396F17" w:rsidP="0023619E">
      <w:pPr>
        <w:pStyle w:val="a7"/>
        <w:widowControl w:val="0"/>
        <w:numPr>
          <w:ilvl w:val="0"/>
          <w:numId w:val="5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об отклонении апелляции, если изложенные в ней сведения о наруш</w:t>
      </w:r>
      <w:r w:rsidRPr="00FE3DDB">
        <w:rPr>
          <w:rFonts w:ascii="Times New Roman" w:hAnsi="Times New Roman" w:cs="Times New Roman"/>
          <w:sz w:val="28"/>
          <w:szCs w:val="28"/>
        </w:rPr>
        <w:t>е</w:t>
      </w:r>
      <w:r w:rsidRPr="00FE3DDB">
        <w:rPr>
          <w:rFonts w:ascii="Times New Roman" w:hAnsi="Times New Roman" w:cs="Times New Roman"/>
          <w:sz w:val="28"/>
          <w:szCs w:val="28"/>
        </w:rPr>
        <w:t>ниях процедуры проведения государственного аттестационного исп</w:t>
      </w:r>
      <w:r w:rsidRPr="00FE3DDB">
        <w:rPr>
          <w:rFonts w:ascii="Times New Roman" w:hAnsi="Times New Roman" w:cs="Times New Roman"/>
          <w:sz w:val="28"/>
          <w:szCs w:val="28"/>
        </w:rPr>
        <w:t>ы</w:t>
      </w:r>
      <w:r w:rsidRPr="00FE3DDB">
        <w:rPr>
          <w:rFonts w:ascii="Times New Roman" w:hAnsi="Times New Roman" w:cs="Times New Roman"/>
          <w:sz w:val="28"/>
          <w:szCs w:val="28"/>
        </w:rPr>
        <w:t xml:space="preserve">тания обучающегося не подтвердились и/или не повлияли на результат </w:t>
      </w:r>
      <w:r w:rsidRPr="00FE3DDB">
        <w:rPr>
          <w:rFonts w:ascii="Times New Roman" w:hAnsi="Times New Roman" w:cs="Times New Roman"/>
          <w:sz w:val="28"/>
          <w:szCs w:val="28"/>
        </w:rPr>
        <w:lastRenderedPageBreak/>
        <w:t>государственного аттестационного испытания;</w:t>
      </w:r>
    </w:p>
    <w:p w:rsidR="00396F17" w:rsidRPr="00FE3DDB" w:rsidRDefault="00396F17" w:rsidP="0023619E">
      <w:pPr>
        <w:pStyle w:val="a7"/>
        <w:widowControl w:val="0"/>
        <w:numPr>
          <w:ilvl w:val="0"/>
          <w:numId w:val="5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об удовлетворении апелляции, если изложенные в ней сведения о д</w:t>
      </w:r>
      <w:r w:rsidRPr="00FE3DDB">
        <w:rPr>
          <w:rFonts w:ascii="Times New Roman" w:hAnsi="Times New Roman" w:cs="Times New Roman"/>
          <w:sz w:val="28"/>
          <w:szCs w:val="28"/>
        </w:rPr>
        <w:t>о</w:t>
      </w:r>
      <w:r w:rsidRPr="00FE3DDB">
        <w:rPr>
          <w:rFonts w:ascii="Times New Roman" w:hAnsi="Times New Roman" w:cs="Times New Roman"/>
          <w:sz w:val="28"/>
          <w:szCs w:val="28"/>
        </w:rPr>
        <w:t>пущенных нарушениях процедуры проведения государственного атт</w:t>
      </w:r>
      <w:r w:rsidRPr="00FE3DDB">
        <w:rPr>
          <w:rFonts w:ascii="Times New Roman" w:hAnsi="Times New Roman" w:cs="Times New Roman"/>
          <w:sz w:val="28"/>
          <w:szCs w:val="28"/>
        </w:rPr>
        <w:t>е</w:t>
      </w:r>
      <w:r w:rsidRPr="00FE3DDB">
        <w:rPr>
          <w:rFonts w:ascii="Times New Roman" w:hAnsi="Times New Roman" w:cs="Times New Roman"/>
          <w:sz w:val="28"/>
          <w:szCs w:val="28"/>
        </w:rPr>
        <w:t>стационного испытания обучающегося подтвердились и повлияли на результат государственного аттестационного испытания.</w:t>
      </w:r>
    </w:p>
    <w:p w:rsidR="00396F17" w:rsidRPr="00FE3DDB" w:rsidRDefault="00801186" w:rsidP="0023619E">
      <w:pPr>
        <w:widowControl w:val="0"/>
        <w:tabs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ab/>
      </w:r>
      <w:r w:rsidR="00396F17" w:rsidRPr="00FE3DDB">
        <w:rPr>
          <w:rFonts w:ascii="Times New Roman" w:hAnsi="Times New Roman" w:cs="Times New Roman"/>
          <w:sz w:val="28"/>
          <w:szCs w:val="28"/>
        </w:rPr>
        <w:t>В случае</w:t>
      </w:r>
      <w:r w:rsidR="00CE1370" w:rsidRPr="00FE3DDB">
        <w:rPr>
          <w:rFonts w:ascii="Times New Roman" w:hAnsi="Times New Roman" w:cs="Times New Roman"/>
          <w:sz w:val="28"/>
          <w:szCs w:val="28"/>
        </w:rPr>
        <w:t xml:space="preserve"> </w:t>
      </w:r>
      <w:r w:rsidR="00A9632A" w:rsidRPr="00FE3DDB">
        <w:rPr>
          <w:rFonts w:ascii="Times New Roman" w:hAnsi="Times New Roman" w:cs="Times New Roman"/>
          <w:sz w:val="28"/>
          <w:szCs w:val="28"/>
        </w:rPr>
        <w:t>удовлетворения апелляции</w:t>
      </w:r>
      <w:r w:rsidR="00396F17" w:rsidRPr="00FE3DDB">
        <w:rPr>
          <w:rFonts w:ascii="Times New Roman" w:hAnsi="Times New Roman" w:cs="Times New Roman"/>
          <w:sz w:val="28"/>
          <w:szCs w:val="28"/>
        </w:rPr>
        <w:t>, результат проведения государс</w:t>
      </w:r>
      <w:r w:rsidR="00396F17" w:rsidRPr="00FE3DDB">
        <w:rPr>
          <w:rFonts w:ascii="Times New Roman" w:hAnsi="Times New Roman" w:cs="Times New Roman"/>
          <w:sz w:val="28"/>
          <w:szCs w:val="28"/>
        </w:rPr>
        <w:t>т</w:t>
      </w:r>
      <w:r w:rsidR="00396F17" w:rsidRPr="00FE3DDB">
        <w:rPr>
          <w:rFonts w:ascii="Times New Roman" w:hAnsi="Times New Roman" w:cs="Times New Roman"/>
          <w:sz w:val="28"/>
          <w:szCs w:val="28"/>
        </w:rPr>
        <w:t>венного аттестационного испытания подлежит аннулированию,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комиссии. Обучающемуся предоставляется возмо</w:t>
      </w:r>
      <w:r w:rsidR="00396F17" w:rsidRPr="00FE3DDB">
        <w:rPr>
          <w:rFonts w:ascii="Times New Roman" w:hAnsi="Times New Roman" w:cs="Times New Roman"/>
          <w:sz w:val="28"/>
          <w:szCs w:val="28"/>
        </w:rPr>
        <w:t>ж</w:t>
      </w:r>
      <w:r w:rsidR="00396F17" w:rsidRPr="00FE3DDB">
        <w:rPr>
          <w:rFonts w:ascii="Times New Roman" w:hAnsi="Times New Roman" w:cs="Times New Roman"/>
          <w:sz w:val="28"/>
          <w:szCs w:val="28"/>
        </w:rPr>
        <w:t>ность пройти</w:t>
      </w:r>
      <w:r w:rsidR="00CE1370" w:rsidRPr="00FE3DDB">
        <w:rPr>
          <w:rFonts w:ascii="Times New Roman" w:hAnsi="Times New Roman" w:cs="Times New Roman"/>
          <w:sz w:val="28"/>
          <w:szCs w:val="28"/>
        </w:rPr>
        <w:t xml:space="preserve"> </w:t>
      </w:r>
      <w:r w:rsidR="00396F17" w:rsidRPr="00FE3DDB">
        <w:rPr>
          <w:rFonts w:ascii="Times New Roman" w:hAnsi="Times New Roman" w:cs="Times New Roman"/>
          <w:sz w:val="28"/>
          <w:szCs w:val="28"/>
        </w:rPr>
        <w:t>государственное аттестационное испытание в сроки, устано</w:t>
      </w:r>
      <w:r w:rsidR="00396F17" w:rsidRPr="00FE3DDB">
        <w:rPr>
          <w:rFonts w:ascii="Times New Roman" w:hAnsi="Times New Roman" w:cs="Times New Roman"/>
          <w:sz w:val="28"/>
          <w:szCs w:val="28"/>
        </w:rPr>
        <w:t>в</w:t>
      </w:r>
      <w:r w:rsidR="00396F17" w:rsidRPr="00FE3DDB">
        <w:rPr>
          <w:rFonts w:ascii="Times New Roman" w:hAnsi="Times New Roman" w:cs="Times New Roman"/>
          <w:sz w:val="28"/>
          <w:szCs w:val="28"/>
        </w:rPr>
        <w:t xml:space="preserve">ленные </w:t>
      </w:r>
      <w:r w:rsidR="002F3FDC" w:rsidRPr="00FE3DDB">
        <w:rPr>
          <w:rFonts w:ascii="Times New Roman" w:hAnsi="Times New Roman" w:cs="Times New Roman"/>
          <w:sz w:val="28"/>
          <w:szCs w:val="28"/>
        </w:rPr>
        <w:t>Университетом</w:t>
      </w:r>
      <w:r w:rsidR="00396F17" w:rsidRPr="00FE3DDB">
        <w:rPr>
          <w:rFonts w:ascii="Times New Roman" w:hAnsi="Times New Roman" w:cs="Times New Roman"/>
          <w:sz w:val="28"/>
          <w:szCs w:val="28"/>
        </w:rPr>
        <w:t>.</w:t>
      </w:r>
    </w:p>
    <w:p w:rsidR="00907349" w:rsidRPr="00FE3DDB" w:rsidRDefault="00907349" w:rsidP="0023619E">
      <w:pPr>
        <w:widowControl w:val="0"/>
        <w:tabs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96F17" w:rsidRPr="00FE3DDB" w:rsidRDefault="00396F17" w:rsidP="0023619E">
      <w:pPr>
        <w:pStyle w:val="a7"/>
        <w:widowControl w:val="0"/>
        <w:numPr>
          <w:ilvl w:val="0"/>
          <w:numId w:val="9"/>
        </w:numPr>
        <w:tabs>
          <w:tab w:val="left" w:pos="709"/>
          <w:tab w:val="left" w:pos="115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При рассмотрении апелляции о несогласии с результатами государс</w:t>
      </w:r>
      <w:r w:rsidRPr="00FE3DDB">
        <w:rPr>
          <w:rFonts w:ascii="Times New Roman" w:hAnsi="Times New Roman" w:cs="Times New Roman"/>
          <w:sz w:val="28"/>
          <w:szCs w:val="28"/>
        </w:rPr>
        <w:t>т</w:t>
      </w:r>
      <w:r w:rsidRPr="00FE3DDB">
        <w:rPr>
          <w:rFonts w:ascii="Times New Roman" w:hAnsi="Times New Roman" w:cs="Times New Roman"/>
          <w:sz w:val="28"/>
          <w:szCs w:val="28"/>
        </w:rPr>
        <w:t>венного экзамена апелляционная комиссия выносит одно из следующих р</w:t>
      </w:r>
      <w:r w:rsidRPr="00FE3DDB">
        <w:rPr>
          <w:rFonts w:ascii="Times New Roman" w:hAnsi="Times New Roman" w:cs="Times New Roman"/>
          <w:sz w:val="28"/>
          <w:szCs w:val="28"/>
        </w:rPr>
        <w:t>е</w:t>
      </w:r>
      <w:r w:rsidRPr="00FE3DDB">
        <w:rPr>
          <w:rFonts w:ascii="Times New Roman" w:hAnsi="Times New Roman" w:cs="Times New Roman"/>
          <w:sz w:val="28"/>
          <w:szCs w:val="28"/>
        </w:rPr>
        <w:t>шений:</w:t>
      </w:r>
    </w:p>
    <w:p w:rsidR="00396F17" w:rsidRPr="00FE3DDB" w:rsidRDefault="00396F17" w:rsidP="0023619E">
      <w:pPr>
        <w:pStyle w:val="a7"/>
        <w:widowControl w:val="0"/>
        <w:numPr>
          <w:ilvl w:val="0"/>
          <w:numId w:val="4"/>
        </w:numPr>
        <w:tabs>
          <w:tab w:val="left" w:pos="567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об отклонении апелляции и сохранении результата государственного э</w:t>
      </w:r>
      <w:r w:rsidRPr="00FE3DDB">
        <w:rPr>
          <w:rFonts w:ascii="Times New Roman" w:hAnsi="Times New Roman" w:cs="Times New Roman"/>
          <w:sz w:val="28"/>
          <w:szCs w:val="28"/>
        </w:rPr>
        <w:t>к</w:t>
      </w:r>
      <w:r w:rsidRPr="00FE3DDB">
        <w:rPr>
          <w:rFonts w:ascii="Times New Roman" w:hAnsi="Times New Roman" w:cs="Times New Roman"/>
          <w:sz w:val="28"/>
          <w:szCs w:val="28"/>
        </w:rPr>
        <w:t>замена;</w:t>
      </w:r>
    </w:p>
    <w:p w:rsidR="00396F17" w:rsidRPr="00FE3DDB" w:rsidRDefault="00396F17" w:rsidP="0023619E">
      <w:pPr>
        <w:pStyle w:val="a7"/>
        <w:widowControl w:val="0"/>
        <w:numPr>
          <w:ilvl w:val="0"/>
          <w:numId w:val="4"/>
        </w:numPr>
        <w:tabs>
          <w:tab w:val="left" w:pos="567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об удовлетворении апелляции и выставлении иного результата госуда</w:t>
      </w:r>
      <w:r w:rsidRPr="00FE3DDB">
        <w:rPr>
          <w:rFonts w:ascii="Times New Roman" w:hAnsi="Times New Roman" w:cs="Times New Roman"/>
          <w:sz w:val="28"/>
          <w:szCs w:val="28"/>
        </w:rPr>
        <w:t>р</w:t>
      </w:r>
      <w:r w:rsidRPr="00FE3DDB">
        <w:rPr>
          <w:rFonts w:ascii="Times New Roman" w:hAnsi="Times New Roman" w:cs="Times New Roman"/>
          <w:sz w:val="28"/>
          <w:szCs w:val="28"/>
        </w:rPr>
        <w:t>ственного экзамена.</w:t>
      </w:r>
    </w:p>
    <w:p w:rsidR="00396F17" w:rsidRPr="00FE3DDB" w:rsidRDefault="00801186" w:rsidP="0023619E">
      <w:pPr>
        <w:widowControl w:val="0"/>
        <w:tabs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ab/>
      </w:r>
      <w:r w:rsidR="00396F17" w:rsidRPr="00FE3DDB">
        <w:rPr>
          <w:rFonts w:ascii="Times New Roman" w:hAnsi="Times New Roman" w:cs="Times New Roman"/>
          <w:sz w:val="28"/>
          <w:szCs w:val="28"/>
        </w:rPr>
        <w:t>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</w:t>
      </w:r>
      <w:r w:rsidR="00396F17" w:rsidRPr="00FE3DDB">
        <w:rPr>
          <w:rFonts w:ascii="Times New Roman" w:hAnsi="Times New Roman" w:cs="Times New Roman"/>
          <w:sz w:val="28"/>
          <w:szCs w:val="28"/>
        </w:rPr>
        <w:t>ы</w:t>
      </w:r>
      <w:r w:rsidR="00396F17" w:rsidRPr="00FE3DDB">
        <w:rPr>
          <w:rFonts w:ascii="Times New Roman" w:hAnsi="Times New Roman" w:cs="Times New Roman"/>
          <w:sz w:val="28"/>
          <w:szCs w:val="28"/>
        </w:rPr>
        <w:t>ставленного результата государственного экзамена и выставления нового.</w:t>
      </w:r>
    </w:p>
    <w:p w:rsidR="00907349" w:rsidRPr="00FE3DDB" w:rsidRDefault="00907349" w:rsidP="0023619E">
      <w:pPr>
        <w:widowControl w:val="0"/>
        <w:tabs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96F17" w:rsidRPr="00FE3DDB" w:rsidRDefault="00396F17" w:rsidP="0023619E">
      <w:pPr>
        <w:pStyle w:val="a7"/>
        <w:widowControl w:val="0"/>
        <w:numPr>
          <w:ilvl w:val="0"/>
          <w:numId w:val="9"/>
        </w:numPr>
        <w:tabs>
          <w:tab w:val="left" w:pos="709"/>
          <w:tab w:val="left" w:pos="115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Решение апелляционной комиссии является окончательным и пер</w:t>
      </w:r>
      <w:r w:rsidRPr="00FE3DDB">
        <w:rPr>
          <w:rFonts w:ascii="Times New Roman" w:hAnsi="Times New Roman" w:cs="Times New Roman"/>
          <w:sz w:val="28"/>
          <w:szCs w:val="28"/>
        </w:rPr>
        <w:t>е</w:t>
      </w:r>
      <w:r w:rsidRPr="00FE3DDB">
        <w:rPr>
          <w:rFonts w:ascii="Times New Roman" w:hAnsi="Times New Roman" w:cs="Times New Roman"/>
          <w:sz w:val="28"/>
          <w:szCs w:val="28"/>
        </w:rPr>
        <w:t>смотру не подлежит.</w:t>
      </w:r>
    </w:p>
    <w:p w:rsidR="00907349" w:rsidRPr="00FE3DDB" w:rsidRDefault="00907349" w:rsidP="0023619E">
      <w:pPr>
        <w:pStyle w:val="a7"/>
        <w:widowControl w:val="0"/>
        <w:tabs>
          <w:tab w:val="left" w:pos="709"/>
          <w:tab w:val="left" w:pos="1153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96F17" w:rsidRPr="00FE3DDB" w:rsidRDefault="00396F17" w:rsidP="0023619E">
      <w:pPr>
        <w:pStyle w:val="a7"/>
        <w:widowControl w:val="0"/>
        <w:numPr>
          <w:ilvl w:val="0"/>
          <w:numId w:val="9"/>
        </w:numPr>
        <w:tabs>
          <w:tab w:val="left" w:pos="709"/>
          <w:tab w:val="left" w:pos="115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 xml:space="preserve">Повторное проведение государственного аттестационного испытания осуществляется в присутствии одного из членов апелляционной комиссии не позднее даты завершения обучения в </w:t>
      </w:r>
      <w:r w:rsidR="00206390" w:rsidRPr="00FE3DDB">
        <w:rPr>
          <w:rFonts w:ascii="Times New Roman" w:hAnsi="Times New Roman" w:cs="Times New Roman"/>
          <w:sz w:val="28"/>
          <w:szCs w:val="28"/>
        </w:rPr>
        <w:t>ВГПУ</w:t>
      </w:r>
      <w:r w:rsidR="003E1E08" w:rsidRPr="00FE3DDB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FE3DDB">
        <w:rPr>
          <w:rFonts w:ascii="Times New Roman" w:hAnsi="Times New Roman" w:cs="Times New Roman"/>
          <w:sz w:val="28"/>
          <w:szCs w:val="28"/>
        </w:rPr>
        <w:t>, подавшего апе</w:t>
      </w:r>
      <w:r w:rsidRPr="00FE3DDB">
        <w:rPr>
          <w:rFonts w:ascii="Times New Roman" w:hAnsi="Times New Roman" w:cs="Times New Roman"/>
          <w:sz w:val="28"/>
          <w:szCs w:val="28"/>
        </w:rPr>
        <w:t>л</w:t>
      </w:r>
      <w:r w:rsidRPr="00FE3DDB">
        <w:rPr>
          <w:rFonts w:ascii="Times New Roman" w:hAnsi="Times New Roman" w:cs="Times New Roman"/>
          <w:sz w:val="28"/>
          <w:szCs w:val="28"/>
        </w:rPr>
        <w:t>ляцию, в соответствии со стандартом.</w:t>
      </w:r>
    </w:p>
    <w:p w:rsidR="00907349" w:rsidRPr="00FE3DDB" w:rsidRDefault="00907349" w:rsidP="0023619E">
      <w:pPr>
        <w:widowControl w:val="0"/>
        <w:tabs>
          <w:tab w:val="left" w:pos="709"/>
          <w:tab w:val="left" w:pos="11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6F17" w:rsidRPr="00FE3DDB" w:rsidRDefault="00396F17" w:rsidP="0023619E">
      <w:pPr>
        <w:pStyle w:val="a7"/>
        <w:widowControl w:val="0"/>
        <w:numPr>
          <w:ilvl w:val="0"/>
          <w:numId w:val="9"/>
        </w:numPr>
        <w:tabs>
          <w:tab w:val="left" w:pos="709"/>
          <w:tab w:val="left" w:pos="115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Апелляция на повторное проведение государственного аттестационн</w:t>
      </w:r>
      <w:r w:rsidRPr="00FE3DDB">
        <w:rPr>
          <w:rFonts w:ascii="Times New Roman" w:hAnsi="Times New Roman" w:cs="Times New Roman"/>
          <w:sz w:val="28"/>
          <w:szCs w:val="28"/>
        </w:rPr>
        <w:t>о</w:t>
      </w:r>
      <w:r w:rsidRPr="00FE3DDB">
        <w:rPr>
          <w:rFonts w:ascii="Times New Roman" w:hAnsi="Times New Roman" w:cs="Times New Roman"/>
          <w:sz w:val="28"/>
          <w:szCs w:val="28"/>
        </w:rPr>
        <w:t>го испытания не принимается.</w:t>
      </w:r>
    </w:p>
    <w:p w:rsidR="003E1E08" w:rsidRDefault="003E1E08" w:rsidP="0023619E">
      <w:pPr>
        <w:widowControl w:val="0"/>
        <w:tabs>
          <w:tab w:val="left" w:pos="709"/>
          <w:tab w:val="left" w:pos="1133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D01F6" w:rsidRDefault="008D01F6" w:rsidP="0023619E">
      <w:pPr>
        <w:widowControl w:val="0"/>
        <w:tabs>
          <w:tab w:val="left" w:pos="709"/>
          <w:tab w:val="left" w:pos="1133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D01F6" w:rsidRDefault="008D01F6" w:rsidP="0023619E">
      <w:pPr>
        <w:widowControl w:val="0"/>
        <w:tabs>
          <w:tab w:val="left" w:pos="709"/>
          <w:tab w:val="left" w:pos="1133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D01F6" w:rsidRPr="00FE3DDB" w:rsidRDefault="008D01F6" w:rsidP="0023619E">
      <w:pPr>
        <w:widowControl w:val="0"/>
        <w:tabs>
          <w:tab w:val="left" w:pos="709"/>
          <w:tab w:val="left" w:pos="1133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E1E08" w:rsidRPr="00FE3DDB" w:rsidRDefault="003E1E08" w:rsidP="0023619E">
      <w:pPr>
        <w:widowControl w:val="0"/>
        <w:tabs>
          <w:tab w:val="left" w:pos="709"/>
          <w:tab w:val="left" w:pos="1133"/>
        </w:tabs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lastRenderedPageBreak/>
        <w:t>ОТВЕТСТВЕННОСТЬ ДОЛЖНОСТНЫХ ЛИЦ ПРИ ОРГАНИЗАЦИИ ПРОЦЕДУР ГОСУДАРСТВЕННОЙ ИТОГОВОЙ АТТЕСТАЦИИ</w:t>
      </w:r>
    </w:p>
    <w:p w:rsidR="00907349" w:rsidRPr="00FE3DDB" w:rsidRDefault="00907349" w:rsidP="0023619E">
      <w:pPr>
        <w:widowControl w:val="0"/>
        <w:tabs>
          <w:tab w:val="left" w:pos="709"/>
          <w:tab w:val="left" w:pos="1133"/>
        </w:tabs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C6CB3" w:rsidRPr="00FE3DDB" w:rsidRDefault="0029162E" w:rsidP="0023619E">
      <w:pPr>
        <w:pStyle w:val="a7"/>
        <w:widowControl w:val="0"/>
        <w:numPr>
          <w:ilvl w:val="0"/>
          <w:numId w:val="9"/>
        </w:numPr>
        <w:tabs>
          <w:tab w:val="left" w:pos="709"/>
          <w:tab w:val="left" w:pos="115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>Ответственность за организацию процедур проведения государстве</w:t>
      </w:r>
      <w:r w:rsidRPr="00FE3DDB">
        <w:rPr>
          <w:rFonts w:ascii="Times New Roman" w:hAnsi="Times New Roman" w:cs="Times New Roman"/>
          <w:sz w:val="28"/>
          <w:szCs w:val="28"/>
        </w:rPr>
        <w:t>н</w:t>
      </w:r>
      <w:r w:rsidRPr="00FE3DDB">
        <w:rPr>
          <w:rFonts w:ascii="Times New Roman" w:hAnsi="Times New Roman" w:cs="Times New Roman"/>
          <w:sz w:val="28"/>
          <w:szCs w:val="28"/>
        </w:rPr>
        <w:t>ной итоговой аттестации аспирантов несут:</w:t>
      </w:r>
    </w:p>
    <w:p w:rsidR="006D745D" w:rsidRPr="00FE3DDB" w:rsidRDefault="006D745D" w:rsidP="0023619E">
      <w:pPr>
        <w:widowControl w:val="0"/>
        <w:tabs>
          <w:tab w:val="left" w:pos="426"/>
          <w:tab w:val="left" w:pos="1133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ab/>
        <w:t xml:space="preserve">в части </w:t>
      </w:r>
      <w:r w:rsidR="00891C85" w:rsidRPr="00FE3DDB">
        <w:rPr>
          <w:rFonts w:ascii="Times New Roman" w:hAnsi="Times New Roman" w:cs="Times New Roman"/>
          <w:sz w:val="28"/>
          <w:szCs w:val="28"/>
        </w:rPr>
        <w:t>организации</w:t>
      </w:r>
      <w:r w:rsidRPr="00FE3DDB">
        <w:rPr>
          <w:rFonts w:ascii="Times New Roman" w:hAnsi="Times New Roman" w:cs="Times New Roman"/>
          <w:sz w:val="28"/>
          <w:szCs w:val="28"/>
        </w:rPr>
        <w:t xml:space="preserve"> процедур по формированию и утверждению состава государственных экзаменационных комиссий – </w:t>
      </w:r>
      <w:r w:rsidR="00907349" w:rsidRPr="00FE3DDB">
        <w:rPr>
          <w:rFonts w:ascii="Times New Roman" w:hAnsi="Times New Roman" w:cs="Times New Roman"/>
          <w:sz w:val="28"/>
          <w:szCs w:val="28"/>
        </w:rPr>
        <w:t>научные руководители асп</w:t>
      </w:r>
      <w:r w:rsidR="00907349" w:rsidRPr="00FE3DDB">
        <w:rPr>
          <w:rFonts w:ascii="Times New Roman" w:hAnsi="Times New Roman" w:cs="Times New Roman"/>
          <w:sz w:val="28"/>
          <w:szCs w:val="28"/>
        </w:rPr>
        <w:t>и</w:t>
      </w:r>
      <w:r w:rsidR="00907349" w:rsidRPr="00FE3DDB">
        <w:rPr>
          <w:rFonts w:ascii="Times New Roman" w:hAnsi="Times New Roman" w:cs="Times New Roman"/>
          <w:sz w:val="28"/>
          <w:szCs w:val="28"/>
        </w:rPr>
        <w:t xml:space="preserve">рантов, заведующие профильными кафедрами Университета, </w:t>
      </w:r>
      <w:r w:rsidRPr="00FE3DDB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420678" w:rsidRPr="00FE3DDB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FE3DDB">
        <w:rPr>
          <w:rFonts w:ascii="Times New Roman" w:hAnsi="Times New Roman" w:cs="Times New Roman"/>
          <w:sz w:val="28"/>
          <w:szCs w:val="28"/>
        </w:rPr>
        <w:t>аспирантур</w:t>
      </w:r>
      <w:r w:rsidR="00420678" w:rsidRPr="00FE3DDB">
        <w:rPr>
          <w:rFonts w:ascii="Times New Roman" w:hAnsi="Times New Roman" w:cs="Times New Roman"/>
          <w:sz w:val="28"/>
          <w:szCs w:val="28"/>
        </w:rPr>
        <w:t>ы и научных публикаций</w:t>
      </w:r>
      <w:r w:rsidRPr="00FE3DDB">
        <w:rPr>
          <w:rFonts w:ascii="Times New Roman" w:hAnsi="Times New Roman" w:cs="Times New Roman"/>
          <w:sz w:val="28"/>
          <w:szCs w:val="28"/>
        </w:rPr>
        <w:t>;</w:t>
      </w:r>
    </w:p>
    <w:p w:rsidR="006D745D" w:rsidRPr="00FE3DDB" w:rsidRDefault="006D745D" w:rsidP="0023619E">
      <w:pPr>
        <w:widowControl w:val="0"/>
        <w:tabs>
          <w:tab w:val="left" w:pos="426"/>
          <w:tab w:val="left" w:pos="1133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ab/>
        <w:t xml:space="preserve">в части подготовки и доведения приказа о проведении государственной итоговой аттестации до заинтересованных сторон, составления расписания экзаменов, консультаций для аспирантов всех форм обучения, размещения его на сайте </w:t>
      </w:r>
      <w:r w:rsidR="009A58CD" w:rsidRPr="00FE3DDB">
        <w:rPr>
          <w:rFonts w:ascii="Times New Roman" w:hAnsi="Times New Roman" w:cs="Times New Roman"/>
          <w:sz w:val="28"/>
          <w:szCs w:val="28"/>
        </w:rPr>
        <w:t>У</w:t>
      </w:r>
      <w:r w:rsidRPr="00FE3DDB">
        <w:rPr>
          <w:rFonts w:ascii="Times New Roman" w:hAnsi="Times New Roman" w:cs="Times New Roman"/>
          <w:sz w:val="28"/>
          <w:szCs w:val="28"/>
        </w:rPr>
        <w:t xml:space="preserve">ниверситета - </w:t>
      </w:r>
      <w:r w:rsidR="00420678" w:rsidRPr="00FE3DDB">
        <w:rPr>
          <w:rFonts w:ascii="Times New Roman" w:hAnsi="Times New Roman" w:cs="Times New Roman"/>
          <w:sz w:val="28"/>
          <w:szCs w:val="28"/>
        </w:rPr>
        <w:t>заведующий отделом аспирантуры и научных публикаций</w:t>
      </w:r>
      <w:r w:rsidRPr="00FE3DDB">
        <w:rPr>
          <w:rFonts w:ascii="Times New Roman" w:hAnsi="Times New Roman" w:cs="Times New Roman"/>
          <w:sz w:val="28"/>
          <w:szCs w:val="28"/>
        </w:rPr>
        <w:t>;</w:t>
      </w:r>
    </w:p>
    <w:p w:rsidR="006D745D" w:rsidRPr="00FE3DDB" w:rsidRDefault="006D745D" w:rsidP="0023619E">
      <w:pPr>
        <w:widowControl w:val="0"/>
        <w:tabs>
          <w:tab w:val="left" w:pos="426"/>
          <w:tab w:val="left" w:pos="1133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ab/>
        <w:t xml:space="preserve">в части подготовки экзаменационных билетов, </w:t>
      </w:r>
      <w:r w:rsidR="005E3139" w:rsidRPr="00FE3DDB">
        <w:rPr>
          <w:rFonts w:ascii="Times New Roman" w:hAnsi="Times New Roman" w:cs="Times New Roman"/>
          <w:sz w:val="28"/>
          <w:szCs w:val="28"/>
        </w:rPr>
        <w:t>организации</w:t>
      </w:r>
      <w:r w:rsidRPr="00FE3DDB">
        <w:rPr>
          <w:rFonts w:ascii="Times New Roman" w:hAnsi="Times New Roman" w:cs="Times New Roman"/>
          <w:sz w:val="28"/>
          <w:szCs w:val="28"/>
        </w:rPr>
        <w:t xml:space="preserve"> государс</w:t>
      </w:r>
      <w:r w:rsidRPr="00FE3DDB">
        <w:rPr>
          <w:rFonts w:ascii="Times New Roman" w:hAnsi="Times New Roman" w:cs="Times New Roman"/>
          <w:sz w:val="28"/>
          <w:szCs w:val="28"/>
        </w:rPr>
        <w:t>т</w:t>
      </w:r>
      <w:r w:rsidRPr="00FE3DDB">
        <w:rPr>
          <w:rFonts w:ascii="Times New Roman" w:hAnsi="Times New Roman" w:cs="Times New Roman"/>
          <w:sz w:val="28"/>
          <w:szCs w:val="28"/>
        </w:rPr>
        <w:t xml:space="preserve">венного экзамена, </w:t>
      </w:r>
      <w:r w:rsidR="005E3139" w:rsidRPr="00FE3DDB">
        <w:rPr>
          <w:rFonts w:ascii="Times New Roman" w:hAnsi="Times New Roman" w:cs="Times New Roman"/>
          <w:sz w:val="28"/>
          <w:szCs w:val="28"/>
        </w:rPr>
        <w:t>организации</w:t>
      </w:r>
      <w:r w:rsidRPr="00FE3DDB">
        <w:rPr>
          <w:rFonts w:ascii="Times New Roman" w:hAnsi="Times New Roman" w:cs="Times New Roman"/>
          <w:sz w:val="28"/>
          <w:szCs w:val="28"/>
        </w:rPr>
        <w:t xml:space="preserve"> представления научного доклада, об осно</w:t>
      </w:r>
      <w:r w:rsidRPr="00FE3DDB">
        <w:rPr>
          <w:rFonts w:ascii="Times New Roman" w:hAnsi="Times New Roman" w:cs="Times New Roman"/>
          <w:sz w:val="28"/>
          <w:szCs w:val="28"/>
        </w:rPr>
        <w:t>в</w:t>
      </w:r>
      <w:r w:rsidRPr="00FE3DDB">
        <w:rPr>
          <w:rFonts w:ascii="Times New Roman" w:hAnsi="Times New Roman" w:cs="Times New Roman"/>
          <w:sz w:val="28"/>
          <w:szCs w:val="28"/>
        </w:rPr>
        <w:t>ных результатах подготовленной научно-квалификационной работы (диссе</w:t>
      </w:r>
      <w:r w:rsidRPr="00FE3DDB">
        <w:rPr>
          <w:rFonts w:ascii="Times New Roman" w:hAnsi="Times New Roman" w:cs="Times New Roman"/>
          <w:sz w:val="28"/>
          <w:szCs w:val="28"/>
        </w:rPr>
        <w:t>р</w:t>
      </w:r>
      <w:r w:rsidRPr="00FE3DDB">
        <w:rPr>
          <w:rFonts w:ascii="Times New Roman" w:hAnsi="Times New Roman" w:cs="Times New Roman"/>
          <w:sz w:val="28"/>
          <w:szCs w:val="28"/>
        </w:rPr>
        <w:t>тации) – научные руководители аспирантов, заведующие профильными к</w:t>
      </w:r>
      <w:r w:rsidRPr="00FE3DDB">
        <w:rPr>
          <w:rFonts w:ascii="Times New Roman" w:hAnsi="Times New Roman" w:cs="Times New Roman"/>
          <w:sz w:val="28"/>
          <w:szCs w:val="28"/>
        </w:rPr>
        <w:t>а</w:t>
      </w:r>
      <w:r w:rsidRPr="00FE3DDB">
        <w:rPr>
          <w:rFonts w:ascii="Times New Roman" w:hAnsi="Times New Roman" w:cs="Times New Roman"/>
          <w:sz w:val="28"/>
          <w:szCs w:val="28"/>
        </w:rPr>
        <w:t>федрами Университета;</w:t>
      </w:r>
    </w:p>
    <w:p w:rsidR="00C11BD9" w:rsidRPr="00FE3DDB" w:rsidRDefault="006D745D" w:rsidP="0023619E">
      <w:pPr>
        <w:widowControl w:val="0"/>
        <w:tabs>
          <w:tab w:val="left" w:pos="426"/>
          <w:tab w:val="left" w:pos="1133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ab/>
        <w:t>в части проведения государственного экзамена и принятия научного до</w:t>
      </w:r>
      <w:r w:rsidRPr="00FE3DDB">
        <w:rPr>
          <w:rFonts w:ascii="Times New Roman" w:hAnsi="Times New Roman" w:cs="Times New Roman"/>
          <w:sz w:val="28"/>
          <w:szCs w:val="28"/>
        </w:rPr>
        <w:t>к</w:t>
      </w:r>
      <w:r w:rsidRPr="00FE3DDB">
        <w:rPr>
          <w:rFonts w:ascii="Times New Roman" w:hAnsi="Times New Roman" w:cs="Times New Roman"/>
          <w:sz w:val="28"/>
          <w:szCs w:val="28"/>
        </w:rPr>
        <w:t>лада, об основных результатах подготовленной научно-квалификационной работы (диссертации) – председатели государственных экзаменационных комиссий</w:t>
      </w:r>
      <w:r w:rsidR="00C11BD9" w:rsidRPr="00FE3DDB">
        <w:rPr>
          <w:rFonts w:ascii="Times New Roman" w:hAnsi="Times New Roman" w:cs="Times New Roman"/>
          <w:sz w:val="28"/>
          <w:szCs w:val="28"/>
        </w:rPr>
        <w:t>;</w:t>
      </w:r>
    </w:p>
    <w:p w:rsidR="006D745D" w:rsidRPr="00FE3DDB" w:rsidRDefault="00C11BD9" w:rsidP="0023619E">
      <w:pPr>
        <w:widowControl w:val="0"/>
        <w:tabs>
          <w:tab w:val="left" w:pos="426"/>
          <w:tab w:val="left" w:pos="1133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hAnsi="Times New Roman" w:cs="Times New Roman"/>
          <w:sz w:val="28"/>
          <w:szCs w:val="28"/>
        </w:rPr>
        <w:tab/>
        <w:t>в части выдачи документов об образовании и о квалификации (диплома об окончании аспирантуры</w:t>
      </w:r>
      <w:r w:rsidR="00242D88" w:rsidRPr="00FE3DDB">
        <w:rPr>
          <w:rFonts w:ascii="Times New Roman" w:hAnsi="Times New Roman" w:cs="Times New Roman"/>
          <w:sz w:val="28"/>
          <w:szCs w:val="28"/>
        </w:rPr>
        <w:t>)</w:t>
      </w:r>
      <w:r w:rsidR="00CE1370" w:rsidRPr="00FE3DDB">
        <w:rPr>
          <w:rFonts w:ascii="Times New Roman" w:hAnsi="Times New Roman" w:cs="Times New Roman"/>
          <w:sz w:val="28"/>
          <w:szCs w:val="28"/>
        </w:rPr>
        <w:t xml:space="preserve"> </w:t>
      </w:r>
      <w:r w:rsidR="00242D88" w:rsidRPr="00FE3DDB">
        <w:rPr>
          <w:rFonts w:ascii="Times New Roman" w:hAnsi="Times New Roman" w:cs="Times New Roman"/>
          <w:sz w:val="28"/>
          <w:szCs w:val="28"/>
        </w:rPr>
        <w:t>–</w:t>
      </w:r>
      <w:r w:rsidR="00CE1370" w:rsidRPr="00FE3DDB">
        <w:rPr>
          <w:rFonts w:ascii="Times New Roman" w:hAnsi="Times New Roman" w:cs="Times New Roman"/>
          <w:sz w:val="28"/>
          <w:szCs w:val="28"/>
        </w:rPr>
        <w:t xml:space="preserve"> </w:t>
      </w:r>
      <w:r w:rsidR="00FE06F0" w:rsidRPr="00FE3DDB">
        <w:rPr>
          <w:rFonts w:ascii="Times New Roman" w:hAnsi="Times New Roman" w:cs="Times New Roman"/>
          <w:sz w:val="28"/>
          <w:szCs w:val="28"/>
        </w:rPr>
        <w:t xml:space="preserve">заведующий отделом аспирантуры и научных публикаций и </w:t>
      </w:r>
      <w:r w:rsidR="004B6AE4" w:rsidRPr="00FE3DDB">
        <w:rPr>
          <w:rFonts w:ascii="Times New Roman" w:hAnsi="Times New Roman" w:cs="Times New Roman"/>
          <w:sz w:val="28"/>
          <w:szCs w:val="28"/>
        </w:rPr>
        <w:t>сотрудники управления кадров</w:t>
      </w:r>
      <w:r w:rsidR="006D745D" w:rsidRPr="00FE3DDB">
        <w:rPr>
          <w:rFonts w:ascii="Times New Roman" w:hAnsi="Times New Roman" w:cs="Times New Roman"/>
          <w:sz w:val="28"/>
          <w:szCs w:val="28"/>
        </w:rPr>
        <w:t>.</w:t>
      </w:r>
    </w:p>
    <w:p w:rsidR="008D533A" w:rsidRPr="00FE3DDB" w:rsidRDefault="008D533A" w:rsidP="0023619E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D533A" w:rsidRPr="00FE3DDB" w:rsidRDefault="008D533A" w:rsidP="0023619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E3DDB">
        <w:rPr>
          <w:rFonts w:ascii="Times New Roman" w:hAnsi="Times New Roman" w:cs="Times New Roman"/>
          <w:i/>
          <w:sz w:val="24"/>
          <w:szCs w:val="24"/>
        </w:rPr>
        <w:t>Положение утверждено на заседании</w:t>
      </w:r>
    </w:p>
    <w:p w:rsidR="008D533A" w:rsidRPr="00FE3DDB" w:rsidRDefault="008D533A" w:rsidP="0023619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E3DDB">
        <w:rPr>
          <w:rFonts w:ascii="Times New Roman" w:hAnsi="Times New Roman" w:cs="Times New Roman"/>
          <w:i/>
          <w:sz w:val="24"/>
          <w:szCs w:val="24"/>
        </w:rPr>
        <w:t>Ученого совета ВГПУ 25 октября 2018  года, протокол №3</w:t>
      </w:r>
    </w:p>
    <w:p w:rsidR="008D533A" w:rsidRPr="00FE3DDB" w:rsidRDefault="008D533A" w:rsidP="0023619E">
      <w:pPr>
        <w:spacing w:after="0"/>
        <w:jc w:val="right"/>
        <w:rPr>
          <w:i/>
          <w:sz w:val="24"/>
          <w:szCs w:val="24"/>
        </w:rPr>
      </w:pPr>
    </w:p>
    <w:p w:rsidR="008D533A" w:rsidRPr="00FE3DDB" w:rsidRDefault="008D533A" w:rsidP="0023619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8D533A" w:rsidRPr="00FE3DDB" w:rsidRDefault="008D533A" w:rsidP="0023619E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3DDB">
        <w:rPr>
          <w:rFonts w:ascii="Times New Roman" w:eastAsia="Times New Roman" w:hAnsi="Times New Roman" w:cs="Times New Roman"/>
          <w:i/>
          <w:sz w:val="24"/>
          <w:szCs w:val="24"/>
        </w:rPr>
        <w:t>Изменения утверждены на заседании</w:t>
      </w:r>
    </w:p>
    <w:p w:rsidR="003574B9" w:rsidRPr="00FE3DDB" w:rsidRDefault="008D533A" w:rsidP="0023619E">
      <w:pPr>
        <w:widowControl w:val="0"/>
        <w:tabs>
          <w:tab w:val="left" w:pos="709"/>
          <w:tab w:val="left" w:pos="1133"/>
        </w:tabs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eastAsia="Times New Roman" w:hAnsi="Times New Roman" w:cs="Times New Roman"/>
          <w:i/>
          <w:sz w:val="24"/>
          <w:szCs w:val="24"/>
        </w:rPr>
        <w:t>ученого совета ВГПУ 24 сентября 2020 года, протокол № 2</w:t>
      </w:r>
    </w:p>
    <w:p w:rsidR="003574B9" w:rsidRPr="00FE3DDB" w:rsidRDefault="003574B9" w:rsidP="0023619E">
      <w:pPr>
        <w:widowControl w:val="0"/>
        <w:tabs>
          <w:tab w:val="left" w:pos="709"/>
          <w:tab w:val="left" w:pos="1133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B16E2" w:rsidRPr="00FE3DDB" w:rsidRDefault="004B16E2" w:rsidP="004B16E2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3DDB">
        <w:rPr>
          <w:rFonts w:ascii="Times New Roman" w:eastAsia="Times New Roman" w:hAnsi="Times New Roman" w:cs="Times New Roman"/>
          <w:i/>
          <w:sz w:val="24"/>
          <w:szCs w:val="24"/>
        </w:rPr>
        <w:t>Изменения утверждены на заседании</w:t>
      </w:r>
    </w:p>
    <w:p w:rsidR="003574B9" w:rsidRPr="00FE3DDB" w:rsidRDefault="004B16E2" w:rsidP="004B16E2">
      <w:pPr>
        <w:widowControl w:val="0"/>
        <w:tabs>
          <w:tab w:val="left" w:pos="709"/>
          <w:tab w:val="left" w:pos="1133"/>
        </w:tabs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FE3DDB">
        <w:rPr>
          <w:rFonts w:ascii="Times New Roman" w:eastAsia="Times New Roman" w:hAnsi="Times New Roman" w:cs="Times New Roman"/>
          <w:i/>
          <w:sz w:val="24"/>
          <w:szCs w:val="24"/>
        </w:rPr>
        <w:t>ученого совета ВГПУ 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Pr="00FE3DD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но</w:t>
      </w:r>
      <w:r w:rsidRPr="00FE3DDB">
        <w:rPr>
          <w:rFonts w:ascii="Times New Roman" w:eastAsia="Times New Roman" w:hAnsi="Times New Roman" w:cs="Times New Roman"/>
          <w:i/>
          <w:sz w:val="24"/>
          <w:szCs w:val="24"/>
        </w:rPr>
        <w:t>ября 202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FE3DDB">
        <w:rPr>
          <w:rFonts w:ascii="Times New Roman" w:eastAsia="Times New Roman" w:hAnsi="Times New Roman" w:cs="Times New Roman"/>
          <w:i/>
          <w:sz w:val="24"/>
          <w:szCs w:val="24"/>
        </w:rPr>
        <w:t xml:space="preserve"> года, протокол №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4</w:t>
      </w:r>
    </w:p>
    <w:p w:rsidR="003574B9" w:rsidRPr="00FE3DDB" w:rsidRDefault="003574B9" w:rsidP="0023619E">
      <w:pPr>
        <w:widowControl w:val="0"/>
        <w:tabs>
          <w:tab w:val="left" w:pos="709"/>
          <w:tab w:val="left" w:pos="1133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574B9" w:rsidRDefault="003574B9" w:rsidP="0023619E">
      <w:pPr>
        <w:widowControl w:val="0"/>
        <w:tabs>
          <w:tab w:val="left" w:pos="709"/>
          <w:tab w:val="left" w:pos="1133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B16E2" w:rsidRDefault="004B16E2" w:rsidP="0023619E">
      <w:pPr>
        <w:widowControl w:val="0"/>
        <w:tabs>
          <w:tab w:val="left" w:pos="709"/>
          <w:tab w:val="left" w:pos="1133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B16E2" w:rsidRPr="00FE3DDB" w:rsidRDefault="004B16E2" w:rsidP="0023619E">
      <w:pPr>
        <w:widowControl w:val="0"/>
        <w:tabs>
          <w:tab w:val="left" w:pos="709"/>
          <w:tab w:val="left" w:pos="1133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E75E0" w:rsidRPr="008D01F6" w:rsidRDefault="006E75E0" w:rsidP="006E75E0">
      <w:pPr>
        <w:widowControl w:val="0"/>
        <w:tabs>
          <w:tab w:val="left" w:pos="709"/>
          <w:tab w:val="left" w:pos="1133"/>
        </w:tabs>
        <w:spacing w:after="0"/>
        <w:ind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D01F6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"/>
        <w:gridCol w:w="223"/>
        <w:gridCol w:w="1924"/>
        <w:gridCol w:w="4826"/>
        <w:gridCol w:w="2410"/>
      </w:tblGrid>
      <w:tr w:rsidR="006E75E0" w:rsidRPr="00FE3DDB" w:rsidTr="00C00787">
        <w:tc>
          <w:tcPr>
            <w:tcW w:w="9606" w:type="dxa"/>
            <w:gridSpan w:val="5"/>
          </w:tcPr>
          <w:p w:rsidR="006E75E0" w:rsidRPr="00FE3DDB" w:rsidRDefault="006E75E0" w:rsidP="00C00787">
            <w:pPr>
              <w:pStyle w:val="1"/>
              <w:keepNext w:val="0"/>
              <w:widowControl w:val="0"/>
              <w:outlineLvl w:val="0"/>
              <w:rPr>
                <w:sz w:val="24"/>
                <w:szCs w:val="24"/>
              </w:rPr>
            </w:pPr>
            <w:r w:rsidRPr="00FE3DDB">
              <w:rPr>
                <w:sz w:val="24"/>
                <w:szCs w:val="24"/>
              </w:rPr>
              <w:t>Протокол</w:t>
            </w:r>
          </w:p>
          <w:p w:rsidR="006E75E0" w:rsidRPr="00FE3DDB" w:rsidRDefault="006E75E0" w:rsidP="00C00787">
            <w:pPr>
              <w:pStyle w:val="ab"/>
              <w:widowControl w:val="0"/>
              <w:rPr>
                <w:b/>
                <w:sz w:val="24"/>
                <w:szCs w:val="24"/>
              </w:rPr>
            </w:pPr>
            <w:r w:rsidRPr="00FE3DDB">
              <w:rPr>
                <w:b/>
                <w:sz w:val="24"/>
                <w:szCs w:val="24"/>
              </w:rPr>
              <w:t xml:space="preserve">заседания экзаменационной комиссии по приему государственного экзамена </w:t>
            </w:r>
          </w:p>
          <w:p w:rsidR="006E75E0" w:rsidRPr="00FE3DDB" w:rsidRDefault="006E75E0" w:rsidP="00C00787">
            <w:pPr>
              <w:pStyle w:val="ab"/>
              <w:widowControl w:val="0"/>
              <w:rPr>
                <w:b/>
                <w:sz w:val="24"/>
                <w:szCs w:val="24"/>
              </w:rPr>
            </w:pPr>
            <w:r w:rsidRPr="00FE3DDB">
              <w:rPr>
                <w:b/>
                <w:sz w:val="24"/>
                <w:szCs w:val="24"/>
              </w:rPr>
              <w:t>по программам подготовки научно-педагогических кадров в аспирантуре</w:t>
            </w:r>
          </w:p>
          <w:p w:rsidR="006E75E0" w:rsidRPr="00FE3DDB" w:rsidRDefault="006E75E0" w:rsidP="00C00787">
            <w:pPr>
              <w:pStyle w:val="ab"/>
              <w:widowControl w:val="0"/>
            </w:pPr>
          </w:p>
        </w:tc>
      </w:tr>
      <w:tr w:rsidR="006E75E0" w:rsidRPr="00FE3DDB" w:rsidTr="00C00787">
        <w:tc>
          <w:tcPr>
            <w:tcW w:w="9606" w:type="dxa"/>
            <w:gridSpan w:val="5"/>
          </w:tcPr>
          <w:p w:rsidR="006E75E0" w:rsidRPr="00FE3DDB" w:rsidRDefault="006E75E0" w:rsidP="00C0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DB">
              <w:rPr>
                <w:rFonts w:ascii="Times New Roman" w:eastAsia="Times New Roman" w:hAnsi="Times New Roman" w:cs="Times New Roman"/>
                <w:sz w:val="24"/>
                <w:szCs w:val="24"/>
              </w:rPr>
              <w:t>____  ____________ 20____ г. c_____ час. ____ мин. до ___ час.</w:t>
            </w:r>
          </w:p>
          <w:p w:rsidR="006E75E0" w:rsidRPr="00FE3DDB" w:rsidRDefault="006E75E0" w:rsidP="00C00787">
            <w:pPr>
              <w:rPr>
                <w:rFonts w:ascii="Times New Roman" w:hAnsi="Times New Roman" w:cs="Times New Roman"/>
              </w:rPr>
            </w:pPr>
          </w:p>
        </w:tc>
      </w:tr>
      <w:tr w:rsidR="006E75E0" w:rsidRPr="00FE3DDB" w:rsidTr="00C00787">
        <w:tc>
          <w:tcPr>
            <w:tcW w:w="9606" w:type="dxa"/>
            <w:gridSpan w:val="5"/>
          </w:tcPr>
          <w:p w:rsidR="006E75E0" w:rsidRPr="00FE3DDB" w:rsidRDefault="006E75E0" w:rsidP="00C00787">
            <w:pPr>
              <w:jc w:val="center"/>
              <w:rPr>
                <w:rFonts w:ascii="Times New Roman" w:hAnsi="Times New Roman" w:cs="Times New Roman"/>
              </w:rPr>
            </w:pPr>
            <w:r w:rsidRPr="00FE3DDB">
              <w:rPr>
                <w:rFonts w:ascii="Times New Roman" w:hAnsi="Times New Roman" w:cs="Times New Roman"/>
                <w:b/>
              </w:rPr>
              <w:t>ПРИСУТСТВОВАЛИ</w:t>
            </w:r>
          </w:p>
        </w:tc>
      </w:tr>
      <w:tr w:rsidR="006E75E0" w:rsidRPr="00FE3DDB" w:rsidTr="00C00787">
        <w:tc>
          <w:tcPr>
            <w:tcW w:w="2370" w:type="dxa"/>
            <w:gridSpan w:val="3"/>
          </w:tcPr>
          <w:p w:rsidR="006E75E0" w:rsidRPr="00FE3DDB" w:rsidRDefault="006E75E0" w:rsidP="00C00787">
            <w:pPr>
              <w:rPr>
                <w:rFonts w:ascii="Times New Roman" w:hAnsi="Times New Roman" w:cs="Times New Roman"/>
                <w:b/>
              </w:rPr>
            </w:pPr>
            <w:r w:rsidRPr="00FE3DDB">
              <w:rPr>
                <w:rFonts w:ascii="Times New Roman" w:hAnsi="Times New Roman" w:cs="Times New Roman"/>
                <w:b/>
              </w:rPr>
              <w:t>Председатель ГЭК</w:t>
            </w:r>
          </w:p>
        </w:tc>
        <w:tc>
          <w:tcPr>
            <w:tcW w:w="7236" w:type="dxa"/>
            <w:gridSpan w:val="2"/>
            <w:tcBorders>
              <w:left w:val="nil"/>
              <w:bottom w:val="single" w:sz="4" w:space="0" w:color="auto"/>
            </w:tcBorders>
          </w:tcPr>
          <w:p w:rsidR="006E75E0" w:rsidRPr="00FE3DDB" w:rsidRDefault="006E75E0" w:rsidP="00C00787">
            <w:pPr>
              <w:rPr>
                <w:rFonts w:ascii="Times New Roman" w:hAnsi="Times New Roman" w:cs="Times New Roman"/>
              </w:rPr>
            </w:pPr>
          </w:p>
        </w:tc>
      </w:tr>
      <w:tr w:rsidR="006E75E0" w:rsidRPr="00FE3DDB" w:rsidTr="00C00787">
        <w:tc>
          <w:tcPr>
            <w:tcW w:w="2370" w:type="dxa"/>
            <w:gridSpan w:val="3"/>
          </w:tcPr>
          <w:p w:rsidR="006E75E0" w:rsidRPr="00FE3DDB" w:rsidRDefault="006E75E0" w:rsidP="00C00787">
            <w:pPr>
              <w:rPr>
                <w:rFonts w:ascii="Times New Roman" w:hAnsi="Times New Roman" w:cs="Times New Roman"/>
                <w:b/>
              </w:rPr>
            </w:pPr>
            <w:r w:rsidRPr="00FE3DDB">
              <w:rPr>
                <w:rFonts w:ascii="Times New Roman" w:hAnsi="Times New Roman" w:cs="Times New Roman"/>
                <w:b/>
              </w:rPr>
              <w:t>Члены ГЭК</w:t>
            </w:r>
          </w:p>
        </w:tc>
        <w:tc>
          <w:tcPr>
            <w:tcW w:w="7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75E0" w:rsidRPr="00FE3DDB" w:rsidRDefault="006E75E0" w:rsidP="00C00787">
            <w:pPr>
              <w:rPr>
                <w:rFonts w:ascii="Times New Roman" w:hAnsi="Times New Roman" w:cs="Times New Roman"/>
              </w:rPr>
            </w:pPr>
          </w:p>
        </w:tc>
      </w:tr>
      <w:tr w:rsidR="006E75E0" w:rsidRPr="00FE3DDB" w:rsidTr="00C00787">
        <w:tc>
          <w:tcPr>
            <w:tcW w:w="9606" w:type="dxa"/>
            <w:gridSpan w:val="5"/>
          </w:tcPr>
          <w:p w:rsidR="006E75E0" w:rsidRPr="00FE3DDB" w:rsidRDefault="006E75E0" w:rsidP="00C00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75E0" w:rsidRPr="00FE3DDB" w:rsidRDefault="006E75E0" w:rsidP="00C007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3DDB">
              <w:rPr>
                <w:rFonts w:ascii="Times New Roman" w:hAnsi="Times New Roman" w:cs="Times New Roman"/>
                <w:b/>
              </w:rPr>
              <w:t>О сдаче государственного экзамена</w:t>
            </w:r>
          </w:p>
          <w:p w:rsidR="006E75E0" w:rsidRPr="00FE3DDB" w:rsidRDefault="006E75E0" w:rsidP="00C00787">
            <w:pPr>
              <w:rPr>
                <w:rFonts w:ascii="Times New Roman" w:hAnsi="Times New Roman" w:cs="Times New Roman"/>
              </w:rPr>
            </w:pPr>
          </w:p>
        </w:tc>
      </w:tr>
      <w:tr w:rsidR="006E75E0" w:rsidRPr="00FE3DDB" w:rsidTr="00C00787"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:rsidR="006E75E0" w:rsidRPr="00FE3DDB" w:rsidRDefault="006E75E0" w:rsidP="00C00787">
            <w:pPr>
              <w:rPr>
                <w:rFonts w:ascii="Times New Roman" w:hAnsi="Times New Roman" w:cs="Times New Roman"/>
              </w:rPr>
            </w:pPr>
            <w:r w:rsidRPr="00FE3DDB">
              <w:rPr>
                <w:rFonts w:ascii="Times New Roman" w:hAnsi="Times New Roman" w:cs="Times New Roman"/>
              </w:rPr>
              <w:t>Экзаменуется  аспирант</w:t>
            </w:r>
          </w:p>
          <w:p w:rsidR="006E75E0" w:rsidRPr="00FE3DDB" w:rsidRDefault="006E75E0" w:rsidP="00C00787">
            <w:pPr>
              <w:tabs>
                <w:tab w:val="left" w:pos="23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5E0" w:rsidRPr="00FE3DDB" w:rsidTr="00C00787">
        <w:tc>
          <w:tcPr>
            <w:tcW w:w="9606" w:type="dxa"/>
            <w:gridSpan w:val="5"/>
          </w:tcPr>
          <w:p w:rsidR="006E75E0" w:rsidRPr="00FE3DDB" w:rsidRDefault="006E75E0" w:rsidP="00C00787">
            <w:pPr>
              <w:rPr>
                <w:rFonts w:ascii="Times New Roman" w:hAnsi="Times New Roman" w:cs="Times New Roman"/>
              </w:rPr>
            </w:pPr>
            <w:r w:rsidRPr="00FE3DDB"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  <w:r w:rsidRPr="00FE3DDB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  <w:tr w:rsidR="006E75E0" w:rsidRPr="00FE3DDB" w:rsidTr="00C00787">
        <w:tc>
          <w:tcPr>
            <w:tcW w:w="9606" w:type="dxa"/>
            <w:gridSpan w:val="5"/>
          </w:tcPr>
          <w:p w:rsidR="006E75E0" w:rsidRPr="00FE3DDB" w:rsidRDefault="006E75E0" w:rsidP="00C007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E3DDB">
              <w:rPr>
                <w:rFonts w:ascii="Times New Roman" w:hAnsi="Times New Roman" w:cs="Times New Roman"/>
              </w:rPr>
              <w:t>Вопросы:</w:t>
            </w:r>
          </w:p>
        </w:tc>
      </w:tr>
      <w:tr w:rsidR="006E75E0" w:rsidRPr="00FE3DDB" w:rsidTr="00C00787"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:rsidR="006E75E0" w:rsidRPr="00FE3DDB" w:rsidRDefault="006E75E0" w:rsidP="00C007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E3DDB">
              <w:rPr>
                <w:rFonts w:ascii="Times New Roman" w:hAnsi="Times New Roman" w:cs="Times New Roman"/>
              </w:rPr>
              <w:t>1.</w:t>
            </w:r>
          </w:p>
        </w:tc>
      </w:tr>
      <w:tr w:rsidR="006E75E0" w:rsidRPr="00FE3DDB" w:rsidTr="00C00787"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E75E0" w:rsidRPr="00FE3DDB" w:rsidRDefault="006E75E0" w:rsidP="00C0078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E75E0" w:rsidRPr="00FE3DDB" w:rsidTr="00C00787"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E75E0" w:rsidRPr="00FE3DDB" w:rsidRDefault="006E75E0" w:rsidP="00C007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E3DDB">
              <w:rPr>
                <w:rFonts w:ascii="Times New Roman" w:hAnsi="Times New Roman" w:cs="Times New Roman"/>
              </w:rPr>
              <w:t>2.</w:t>
            </w:r>
          </w:p>
        </w:tc>
      </w:tr>
      <w:tr w:rsidR="006E75E0" w:rsidRPr="00FE3DDB" w:rsidTr="00C00787"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E75E0" w:rsidRPr="00FE3DDB" w:rsidRDefault="006E75E0" w:rsidP="00C0078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E75E0" w:rsidRPr="00FE3DDB" w:rsidTr="00C00787"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E75E0" w:rsidRPr="00FE3DDB" w:rsidRDefault="006E75E0" w:rsidP="00C007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E3DDB">
              <w:rPr>
                <w:rFonts w:ascii="Times New Roman" w:hAnsi="Times New Roman" w:cs="Times New Roman"/>
              </w:rPr>
              <w:t>3.</w:t>
            </w:r>
          </w:p>
        </w:tc>
      </w:tr>
      <w:tr w:rsidR="006E75E0" w:rsidRPr="00FE3DDB" w:rsidTr="00C00787"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E75E0" w:rsidRPr="00FE3DDB" w:rsidRDefault="006E75E0" w:rsidP="00C0078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E75E0" w:rsidRPr="00FE3DDB" w:rsidTr="00C00787">
        <w:tc>
          <w:tcPr>
            <w:tcW w:w="9606" w:type="dxa"/>
            <w:gridSpan w:val="5"/>
            <w:tcBorders>
              <w:top w:val="single" w:sz="4" w:space="0" w:color="auto"/>
            </w:tcBorders>
          </w:tcPr>
          <w:p w:rsidR="006E75E0" w:rsidRPr="00FE3DDB" w:rsidRDefault="006E75E0" w:rsidP="00C00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5E0" w:rsidRPr="00FE3DDB" w:rsidRDefault="006E75E0" w:rsidP="00C00787">
            <w:pPr>
              <w:rPr>
                <w:rFonts w:ascii="Times New Roman" w:hAnsi="Times New Roman" w:cs="Times New Roman"/>
              </w:rPr>
            </w:pPr>
            <w:r w:rsidRPr="00FE3DD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ответа аспиранта на заданные вопросы:</w:t>
            </w:r>
          </w:p>
        </w:tc>
      </w:tr>
      <w:tr w:rsidR="006E75E0" w:rsidRPr="00FE3DDB" w:rsidTr="00C00787"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:rsidR="006E75E0" w:rsidRPr="00FE3DDB" w:rsidRDefault="006E75E0" w:rsidP="00C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5E0" w:rsidRPr="00FE3DDB" w:rsidTr="00C00787"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E75E0" w:rsidRPr="00FE3DDB" w:rsidRDefault="006E75E0" w:rsidP="00C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5E0" w:rsidRPr="00FE3DDB" w:rsidTr="00C00787"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E75E0" w:rsidRPr="00FE3DDB" w:rsidRDefault="006E75E0" w:rsidP="00C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5E0" w:rsidRPr="00FE3DDB" w:rsidTr="00C00787"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E75E0" w:rsidRPr="00FE3DDB" w:rsidRDefault="006E75E0" w:rsidP="00C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5E0" w:rsidRPr="00FE3DDB" w:rsidTr="00C00787">
        <w:tc>
          <w:tcPr>
            <w:tcW w:w="9606" w:type="dxa"/>
            <w:gridSpan w:val="5"/>
            <w:tcBorders>
              <w:top w:val="single" w:sz="4" w:space="0" w:color="auto"/>
            </w:tcBorders>
          </w:tcPr>
          <w:p w:rsidR="006E75E0" w:rsidRPr="00FE3DDB" w:rsidRDefault="006E75E0" w:rsidP="00C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5E0" w:rsidRPr="00FE3DDB" w:rsidTr="00C00787">
        <w:tc>
          <w:tcPr>
            <w:tcW w:w="7196" w:type="dxa"/>
            <w:gridSpan w:val="4"/>
          </w:tcPr>
          <w:p w:rsidR="006E75E0" w:rsidRPr="00FE3DDB" w:rsidRDefault="006E75E0" w:rsidP="00C00787">
            <w:pPr>
              <w:rPr>
                <w:rFonts w:ascii="Times New Roman" w:hAnsi="Times New Roman" w:cs="Times New Roman"/>
              </w:rPr>
            </w:pPr>
            <w:r w:rsidRPr="00FE3DDB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Признать, что аспирант сдал государственный экзамен с оценкой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E75E0" w:rsidRPr="00FE3DDB" w:rsidRDefault="006E75E0" w:rsidP="00C00787">
            <w:pPr>
              <w:rPr>
                <w:rFonts w:ascii="Times New Roman" w:hAnsi="Times New Roman" w:cs="Times New Roman"/>
              </w:rPr>
            </w:pPr>
          </w:p>
        </w:tc>
      </w:tr>
      <w:tr w:rsidR="006E75E0" w:rsidRPr="00FE3DDB" w:rsidTr="00C00787">
        <w:tc>
          <w:tcPr>
            <w:tcW w:w="0" w:type="auto"/>
          </w:tcPr>
          <w:p w:rsidR="006E75E0" w:rsidRPr="00FE3DDB" w:rsidRDefault="006E75E0" w:rsidP="00C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E75E0" w:rsidRPr="00FE3DDB" w:rsidRDefault="006E75E0" w:rsidP="00C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6E75E0" w:rsidRPr="00FE3DDB" w:rsidRDefault="006E75E0" w:rsidP="00C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</w:tcPr>
          <w:p w:rsidR="006E75E0" w:rsidRPr="00FE3DDB" w:rsidRDefault="006E75E0" w:rsidP="00C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E75E0" w:rsidRPr="00FE3DDB" w:rsidRDefault="006E75E0" w:rsidP="00C00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DDB">
              <w:rPr>
                <w:rFonts w:ascii="Times New Roman" w:hAnsi="Times New Roman" w:cs="Times New Roman"/>
                <w:sz w:val="16"/>
                <w:szCs w:val="16"/>
              </w:rPr>
              <w:t>(прописью)</w:t>
            </w:r>
          </w:p>
        </w:tc>
      </w:tr>
      <w:tr w:rsidR="006E75E0" w:rsidRPr="00FE3DDB" w:rsidTr="00C00787">
        <w:tc>
          <w:tcPr>
            <w:tcW w:w="9606" w:type="dxa"/>
            <w:gridSpan w:val="5"/>
          </w:tcPr>
          <w:p w:rsidR="006E75E0" w:rsidRPr="00FE3DDB" w:rsidRDefault="006E75E0" w:rsidP="00C00787">
            <w:pPr>
              <w:rPr>
                <w:rFonts w:ascii="Times New Roman" w:hAnsi="Times New Roman" w:cs="Times New Roman"/>
              </w:rPr>
            </w:pPr>
            <w:r w:rsidRPr="00FE3DD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Особое мнение членов экзаменационной комиссии</w:t>
            </w:r>
          </w:p>
        </w:tc>
      </w:tr>
      <w:tr w:rsidR="006E75E0" w:rsidRPr="00FE3DDB" w:rsidTr="00C00787">
        <w:tc>
          <w:tcPr>
            <w:tcW w:w="0" w:type="auto"/>
            <w:tcBorders>
              <w:bottom w:val="single" w:sz="4" w:space="0" w:color="auto"/>
            </w:tcBorders>
          </w:tcPr>
          <w:p w:rsidR="006E75E0" w:rsidRPr="00FE3DDB" w:rsidRDefault="006E75E0" w:rsidP="00C0078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E75E0" w:rsidRPr="00FE3DDB" w:rsidRDefault="006E75E0" w:rsidP="00C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6E75E0" w:rsidRPr="00FE3DDB" w:rsidRDefault="006E75E0" w:rsidP="00C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</w:tcPr>
          <w:p w:rsidR="006E75E0" w:rsidRPr="00FE3DDB" w:rsidRDefault="006E75E0" w:rsidP="00C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E75E0" w:rsidRPr="00FE3DDB" w:rsidRDefault="006E75E0" w:rsidP="00C00787">
            <w:pPr>
              <w:rPr>
                <w:rFonts w:ascii="Times New Roman" w:hAnsi="Times New Roman" w:cs="Times New Roman"/>
              </w:rPr>
            </w:pPr>
          </w:p>
        </w:tc>
      </w:tr>
    </w:tbl>
    <w:p w:rsidR="006E75E0" w:rsidRPr="00FE3DDB" w:rsidRDefault="006E75E0" w:rsidP="006E75E0">
      <w:pPr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/>
      </w:tblPr>
      <w:tblGrid>
        <w:gridCol w:w="2231"/>
        <w:gridCol w:w="4245"/>
        <w:gridCol w:w="3095"/>
      </w:tblGrid>
      <w:tr w:rsidR="006E75E0" w:rsidRPr="00FE3DDB" w:rsidTr="00C00787"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rPr>
                <w:rFonts w:ascii="Times New Roman" w:hAnsi="Times New Roman" w:cs="Times New Roman"/>
                <w:b/>
              </w:rPr>
            </w:pPr>
            <w:r w:rsidRPr="00FE3DDB">
              <w:rPr>
                <w:rFonts w:ascii="Times New Roman" w:hAnsi="Times New Roman" w:cs="Times New Roman"/>
                <w:b/>
              </w:rPr>
              <w:t>Председатель ГЭК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5E0" w:rsidRPr="00FE3DDB" w:rsidRDefault="006E75E0" w:rsidP="00C00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5E0" w:rsidRPr="00FE3DDB" w:rsidRDefault="006E75E0" w:rsidP="00C00787">
            <w:pPr>
              <w:rPr>
                <w:rFonts w:ascii="Times New Roman" w:hAnsi="Times New Roman" w:cs="Times New Roman"/>
              </w:rPr>
            </w:pPr>
          </w:p>
        </w:tc>
      </w:tr>
      <w:tr w:rsidR="006E75E0" w:rsidRPr="00FE3DDB" w:rsidTr="00C00787"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jc w:val="center"/>
              <w:rPr>
                <w:rFonts w:ascii="Times New Roman" w:hAnsi="Times New Roman" w:cs="Times New Roman"/>
              </w:rPr>
            </w:pPr>
            <w:r w:rsidRPr="00FE3DDB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jc w:val="center"/>
              <w:rPr>
                <w:rFonts w:ascii="Times New Roman" w:hAnsi="Times New Roman" w:cs="Times New Roman"/>
              </w:rPr>
            </w:pPr>
            <w:r w:rsidRPr="00FE3DDB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6E75E0" w:rsidRPr="00FE3DDB" w:rsidTr="00C00787"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rPr>
                <w:rFonts w:ascii="Times New Roman" w:hAnsi="Times New Roman" w:cs="Times New Roman"/>
                <w:b/>
              </w:rPr>
            </w:pPr>
            <w:r w:rsidRPr="00FE3DDB">
              <w:rPr>
                <w:rFonts w:ascii="Times New Roman" w:hAnsi="Times New Roman" w:cs="Times New Roman"/>
                <w:b/>
              </w:rPr>
              <w:t>Члены ГЭК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5E0" w:rsidRPr="00FE3DDB" w:rsidRDefault="006E75E0" w:rsidP="00C00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5E0" w:rsidRPr="00FE3DDB" w:rsidRDefault="006E75E0" w:rsidP="00C007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5E0" w:rsidRPr="00FE3DDB" w:rsidTr="00C00787"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E3DDB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E3DDB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6E75E0" w:rsidRPr="00FE3DDB" w:rsidTr="00C00787"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5E0" w:rsidRPr="00FE3DDB" w:rsidRDefault="006E75E0" w:rsidP="00C00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5E0" w:rsidRPr="00FE3DDB" w:rsidRDefault="006E75E0" w:rsidP="00C007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5E0" w:rsidRPr="00FE3DDB" w:rsidTr="00C00787"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E3DDB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E3DDB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6E75E0" w:rsidRPr="00FE3DDB" w:rsidTr="00C00787"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5E0" w:rsidRPr="00FE3DDB" w:rsidRDefault="006E75E0" w:rsidP="00C00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5E0" w:rsidRPr="00FE3DDB" w:rsidRDefault="006E75E0" w:rsidP="00C007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5E0" w:rsidRPr="00FE3DDB" w:rsidTr="00C00787"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E3DDB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E3DDB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6E75E0" w:rsidRPr="00FE3DDB" w:rsidTr="00C00787"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5E0" w:rsidRPr="00FE3DDB" w:rsidRDefault="006E75E0" w:rsidP="00C00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5E0" w:rsidRPr="00FE3DDB" w:rsidRDefault="006E75E0" w:rsidP="00C007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5E0" w:rsidRPr="00FE3DDB" w:rsidTr="00C00787"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E3DDB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E3DDB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6E75E0" w:rsidRPr="00FE3DDB" w:rsidRDefault="006E75E0" w:rsidP="006E75E0">
      <w:pPr>
        <w:spacing w:after="0"/>
        <w:jc w:val="both"/>
        <w:rPr>
          <w:rFonts w:ascii="Times New Roman" w:hAnsi="Times New Roman" w:cs="Times New Roman"/>
          <w:i/>
          <w:u w:val="single"/>
          <w:vertAlign w:val="subscript"/>
        </w:rPr>
      </w:pPr>
      <w:r w:rsidRPr="00FE3DDB">
        <w:rPr>
          <w:rFonts w:ascii="Times New Roman" w:hAnsi="Times New Roman" w:cs="Times New Roman"/>
        </w:rPr>
        <w:t>Секретарь  экзаменационной  комиссии          ______</w:t>
      </w:r>
      <w:r w:rsidRPr="00FE3DDB">
        <w:rPr>
          <w:rFonts w:ascii="Times New Roman" w:hAnsi="Times New Roman" w:cs="Times New Roman"/>
        </w:rPr>
        <w:tab/>
        <w:t>__________</w:t>
      </w:r>
      <w:r w:rsidRPr="00FE3DDB">
        <w:rPr>
          <w:rFonts w:ascii="Times New Roman" w:hAnsi="Times New Roman" w:cs="Times New Roman"/>
        </w:rPr>
        <w:tab/>
        <w:t>________________</w:t>
      </w:r>
    </w:p>
    <w:p w:rsidR="006E75E0" w:rsidRPr="00FE3DDB" w:rsidRDefault="006E75E0" w:rsidP="006E75E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E3DDB">
        <w:rPr>
          <w:rFonts w:ascii="Times New Roman" w:hAnsi="Times New Roman" w:cs="Times New Roman"/>
          <w:vertAlign w:val="subscript"/>
        </w:rPr>
        <w:tab/>
      </w:r>
      <w:r w:rsidRPr="00FE3DDB">
        <w:rPr>
          <w:rFonts w:ascii="Times New Roman" w:hAnsi="Times New Roman" w:cs="Times New Roman"/>
          <w:vertAlign w:val="subscript"/>
        </w:rPr>
        <w:tab/>
      </w:r>
      <w:r w:rsidRPr="00FE3DDB">
        <w:rPr>
          <w:rFonts w:ascii="Times New Roman" w:hAnsi="Times New Roman" w:cs="Times New Roman"/>
          <w:vertAlign w:val="subscript"/>
        </w:rPr>
        <w:tab/>
      </w:r>
      <w:r w:rsidRPr="00FE3DDB">
        <w:rPr>
          <w:rFonts w:ascii="Times New Roman" w:hAnsi="Times New Roman" w:cs="Times New Roman"/>
          <w:vertAlign w:val="subscript"/>
        </w:rPr>
        <w:tab/>
      </w:r>
      <w:r w:rsidRPr="00FE3DDB">
        <w:rPr>
          <w:rFonts w:ascii="Times New Roman" w:hAnsi="Times New Roman" w:cs="Times New Roman"/>
          <w:vertAlign w:val="subscript"/>
        </w:rPr>
        <w:tab/>
      </w:r>
      <w:r w:rsidRPr="00FE3DDB">
        <w:rPr>
          <w:rFonts w:ascii="Times New Roman" w:hAnsi="Times New Roman" w:cs="Times New Roman"/>
          <w:vertAlign w:val="subscript"/>
        </w:rPr>
        <w:tab/>
      </w:r>
      <w:r w:rsidRPr="00FE3DDB">
        <w:rPr>
          <w:rFonts w:ascii="Times New Roman" w:hAnsi="Times New Roman" w:cs="Times New Roman"/>
          <w:vertAlign w:val="subscript"/>
        </w:rPr>
        <w:tab/>
      </w:r>
      <w:r w:rsidRPr="00FE3DDB">
        <w:rPr>
          <w:rFonts w:ascii="Times New Roman" w:hAnsi="Times New Roman" w:cs="Times New Roman"/>
          <w:sz w:val="16"/>
          <w:szCs w:val="16"/>
        </w:rPr>
        <w:t xml:space="preserve">      (ф.и.о.)                                    (подпись)                    </w:t>
      </w:r>
    </w:p>
    <w:p w:rsidR="006E75E0" w:rsidRPr="008D01F6" w:rsidRDefault="006E75E0" w:rsidP="006E75E0">
      <w:pPr>
        <w:widowControl w:val="0"/>
        <w:tabs>
          <w:tab w:val="left" w:pos="709"/>
          <w:tab w:val="left" w:pos="1133"/>
        </w:tabs>
        <w:spacing w:after="0"/>
        <w:ind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D01F6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tbl>
      <w:tblPr>
        <w:tblStyle w:val="aa"/>
        <w:tblW w:w="9639" w:type="dxa"/>
        <w:tblInd w:w="250" w:type="dxa"/>
        <w:tblLook w:val="04A0"/>
      </w:tblPr>
      <w:tblGrid>
        <w:gridCol w:w="445"/>
        <w:gridCol w:w="1866"/>
        <w:gridCol w:w="564"/>
        <w:gridCol w:w="50"/>
        <w:gridCol w:w="26"/>
        <w:gridCol w:w="1556"/>
        <w:gridCol w:w="1867"/>
        <w:gridCol w:w="3265"/>
      </w:tblGrid>
      <w:tr w:rsidR="006E75E0" w:rsidRPr="00FE3DDB" w:rsidTr="00C00787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jc w:val="center"/>
              <w:rPr>
                <w:rFonts w:ascii="Times New Roman" w:hAnsi="Times New Roman" w:cs="Times New Roman"/>
              </w:rPr>
            </w:pPr>
            <w:r w:rsidRPr="00FE3DDB">
              <w:rPr>
                <w:rFonts w:ascii="Times New Roman" w:hAnsi="Times New Roman" w:cs="Times New Roman"/>
                <w:b/>
              </w:rPr>
              <w:t>ПРОТОКОЛ  № ________</w:t>
            </w:r>
          </w:p>
        </w:tc>
      </w:tr>
      <w:tr w:rsidR="006E75E0" w:rsidRPr="00FE3DDB" w:rsidTr="00C00787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3DDB">
              <w:rPr>
                <w:rFonts w:ascii="Times New Roman" w:hAnsi="Times New Roman" w:cs="Times New Roman"/>
                <w:b/>
              </w:rPr>
              <w:t>заседания экзаменационной комиссии</w:t>
            </w:r>
          </w:p>
          <w:p w:rsidR="006E75E0" w:rsidRPr="00FE3DDB" w:rsidRDefault="00BC1DD0" w:rsidP="00BC1DD0">
            <w:pPr>
              <w:jc w:val="center"/>
              <w:rPr>
                <w:rFonts w:ascii="Times New Roman" w:hAnsi="Times New Roman" w:cs="Times New Roman"/>
              </w:rPr>
            </w:pPr>
            <w:r w:rsidRPr="00FE3DDB">
              <w:rPr>
                <w:rFonts w:ascii="Times New Roman" w:hAnsi="Times New Roman" w:cs="Times New Roman"/>
              </w:rPr>
              <w:t xml:space="preserve">_____          _________________ </w:t>
            </w:r>
            <w:r w:rsidR="006E75E0" w:rsidRPr="00FE3DDB">
              <w:rPr>
                <w:rFonts w:ascii="Times New Roman" w:hAnsi="Times New Roman" w:cs="Times New Roman"/>
              </w:rPr>
              <w:t xml:space="preserve"> 20</w:t>
            </w:r>
            <w:r w:rsidRPr="00FE3DDB">
              <w:rPr>
                <w:rFonts w:ascii="Times New Roman" w:hAnsi="Times New Roman" w:cs="Times New Roman"/>
              </w:rPr>
              <w:t>____</w:t>
            </w:r>
            <w:r w:rsidR="006E75E0" w:rsidRPr="00FE3DDB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E75E0" w:rsidRPr="00FE3DDB" w:rsidTr="00C00787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rPr>
                <w:rFonts w:ascii="Times New Roman" w:hAnsi="Times New Roman" w:cs="Times New Roman"/>
              </w:rPr>
            </w:pPr>
          </w:p>
        </w:tc>
      </w:tr>
      <w:tr w:rsidR="006E75E0" w:rsidRPr="00FE3DDB" w:rsidTr="00C00787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75E0" w:rsidRPr="00FE3DDB" w:rsidRDefault="006E75E0" w:rsidP="007F073C">
            <w:pPr>
              <w:rPr>
                <w:rFonts w:ascii="Times New Roman" w:hAnsi="Times New Roman" w:cs="Times New Roman"/>
              </w:rPr>
            </w:pPr>
            <w:r w:rsidRPr="00FE3DDB">
              <w:rPr>
                <w:rFonts w:ascii="Times New Roman" w:hAnsi="Times New Roman" w:cs="Times New Roman"/>
              </w:rPr>
              <w:t xml:space="preserve">по рассмотрению научного доклада об основных результатах научно-квалификационной работы (диссертации) аспиранта   </w:t>
            </w:r>
            <w:r w:rsidR="007F073C" w:rsidRPr="00FE3D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</w:t>
            </w:r>
          </w:p>
        </w:tc>
      </w:tr>
      <w:tr w:rsidR="006E75E0" w:rsidRPr="00FE3DDB" w:rsidTr="00C00787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jc w:val="center"/>
              <w:rPr>
                <w:rFonts w:ascii="Times New Roman" w:hAnsi="Times New Roman" w:cs="Times New Roman"/>
              </w:rPr>
            </w:pPr>
            <w:r w:rsidRPr="00FE3DD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</w:t>
            </w:r>
          </w:p>
        </w:tc>
      </w:tr>
      <w:tr w:rsidR="006E75E0" w:rsidRPr="00FE3DDB" w:rsidTr="00C00787"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5E0" w:rsidRPr="00FE3DDB" w:rsidRDefault="006E75E0" w:rsidP="007F073C">
            <w:pPr>
              <w:rPr>
                <w:rFonts w:ascii="Times New Roman" w:hAnsi="Times New Roman" w:cs="Times New Roman"/>
              </w:rPr>
            </w:pPr>
            <w:r w:rsidRPr="00FE3DDB">
              <w:rPr>
                <w:rFonts w:ascii="Times New Roman" w:hAnsi="Times New Roman" w:cs="Times New Roman"/>
              </w:rPr>
              <w:t>На тему:</w:t>
            </w:r>
            <w:r w:rsidRPr="00FE3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75E0" w:rsidRPr="00FE3DDB" w:rsidTr="00C00787"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rPr>
                <w:rFonts w:ascii="Times New Roman" w:hAnsi="Times New Roman" w:cs="Times New Roman"/>
              </w:rPr>
            </w:pPr>
          </w:p>
        </w:tc>
      </w:tr>
      <w:tr w:rsidR="006E75E0" w:rsidRPr="00FE3DDB" w:rsidTr="00C00787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jc w:val="center"/>
              <w:rPr>
                <w:rFonts w:ascii="Times New Roman" w:hAnsi="Times New Roman" w:cs="Times New Roman"/>
              </w:rPr>
            </w:pPr>
            <w:r w:rsidRPr="00FE3DDB">
              <w:rPr>
                <w:rFonts w:ascii="Times New Roman" w:hAnsi="Times New Roman" w:cs="Times New Roman"/>
                <w:b/>
              </w:rPr>
              <w:t>ПРИСУТСТВОВАЛИ</w:t>
            </w:r>
          </w:p>
        </w:tc>
      </w:tr>
      <w:tr w:rsidR="006E75E0" w:rsidRPr="00FE3DDB" w:rsidTr="00C00787">
        <w:tc>
          <w:tcPr>
            <w:tcW w:w="29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rPr>
                <w:rFonts w:ascii="Times New Roman" w:hAnsi="Times New Roman" w:cs="Times New Roman"/>
              </w:rPr>
            </w:pPr>
            <w:r w:rsidRPr="00FE3DDB">
              <w:rPr>
                <w:rFonts w:ascii="Times New Roman" w:hAnsi="Times New Roman" w:cs="Times New Roman"/>
              </w:rPr>
              <w:t>председатель ГЭК</w:t>
            </w:r>
          </w:p>
        </w:tc>
        <w:tc>
          <w:tcPr>
            <w:tcW w:w="66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5E0" w:rsidRPr="00FE3DDB" w:rsidRDefault="006E75E0" w:rsidP="00C00787">
            <w:pPr>
              <w:rPr>
                <w:rFonts w:ascii="Times New Roman" w:hAnsi="Times New Roman" w:cs="Times New Roman"/>
              </w:rPr>
            </w:pPr>
          </w:p>
        </w:tc>
      </w:tr>
      <w:tr w:rsidR="006E75E0" w:rsidRPr="00FE3DDB" w:rsidTr="00C00787">
        <w:tc>
          <w:tcPr>
            <w:tcW w:w="29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rPr>
                <w:rFonts w:ascii="Times New Roman" w:hAnsi="Times New Roman" w:cs="Times New Roman"/>
              </w:rPr>
            </w:pPr>
            <w:r w:rsidRPr="00FE3DDB">
              <w:rPr>
                <w:rFonts w:ascii="Times New Roman" w:hAnsi="Times New Roman" w:cs="Times New Roman"/>
              </w:rPr>
              <w:t>члены ГЭК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75E0" w:rsidRPr="00FE3DDB" w:rsidRDefault="006E75E0" w:rsidP="00C00787">
            <w:pPr>
              <w:rPr>
                <w:rFonts w:ascii="Times New Roman" w:hAnsi="Times New Roman" w:cs="Times New Roman"/>
              </w:rPr>
            </w:pPr>
          </w:p>
        </w:tc>
      </w:tr>
      <w:tr w:rsidR="006E75E0" w:rsidRPr="00FE3DDB" w:rsidTr="00C00787">
        <w:tc>
          <w:tcPr>
            <w:tcW w:w="29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75E0" w:rsidRPr="00FE3DDB" w:rsidRDefault="006E75E0" w:rsidP="00C00787">
            <w:pPr>
              <w:rPr>
                <w:rFonts w:ascii="Times New Roman" w:hAnsi="Times New Roman" w:cs="Times New Roman"/>
              </w:rPr>
            </w:pPr>
          </w:p>
        </w:tc>
      </w:tr>
      <w:tr w:rsidR="006E75E0" w:rsidRPr="00FE3DDB" w:rsidTr="00C00787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rPr>
                <w:rFonts w:ascii="Times New Roman" w:hAnsi="Times New Roman" w:cs="Times New Roman"/>
              </w:rPr>
            </w:pPr>
          </w:p>
        </w:tc>
      </w:tr>
      <w:tr w:rsidR="006E75E0" w:rsidRPr="00FE3DDB" w:rsidTr="00C00787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tabs>
                <w:tab w:val="left" w:pos="4070"/>
              </w:tabs>
              <w:rPr>
                <w:rFonts w:ascii="Times New Roman" w:hAnsi="Times New Roman" w:cs="Times New Roman"/>
              </w:rPr>
            </w:pPr>
            <w:r w:rsidRPr="00FE3DDB">
              <w:rPr>
                <w:rFonts w:ascii="Times New Roman" w:hAnsi="Times New Roman" w:cs="Times New Roman"/>
              </w:rPr>
              <w:tab/>
            </w:r>
            <w:r w:rsidRPr="00FE3DDB">
              <w:rPr>
                <w:rFonts w:ascii="Times New Roman" w:hAnsi="Times New Roman" w:cs="Times New Roman"/>
                <w:b/>
              </w:rPr>
              <w:t>РАБОТА  ВЫПОЛНЕНА</w:t>
            </w:r>
          </w:p>
        </w:tc>
      </w:tr>
      <w:tr w:rsidR="006E75E0" w:rsidRPr="00FE3DDB" w:rsidTr="00C00787">
        <w:tc>
          <w:tcPr>
            <w:tcW w:w="29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rPr>
                <w:rFonts w:ascii="Times New Roman" w:hAnsi="Times New Roman" w:cs="Times New Roman"/>
              </w:rPr>
            </w:pPr>
            <w:r w:rsidRPr="00FE3DDB">
              <w:rPr>
                <w:rFonts w:ascii="Times New Roman" w:hAnsi="Times New Roman" w:cs="Times New Roman"/>
              </w:rPr>
              <w:t>под руководством</w:t>
            </w:r>
          </w:p>
        </w:tc>
        <w:tc>
          <w:tcPr>
            <w:tcW w:w="67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5E0" w:rsidRPr="00FE3DDB" w:rsidRDefault="006E75E0" w:rsidP="00C00787">
            <w:pPr>
              <w:rPr>
                <w:rFonts w:ascii="Times New Roman" w:hAnsi="Times New Roman" w:cs="Times New Roman"/>
              </w:rPr>
            </w:pPr>
          </w:p>
        </w:tc>
      </w:tr>
      <w:tr w:rsidR="006E75E0" w:rsidRPr="00FE3DDB" w:rsidTr="00C00787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jc w:val="center"/>
              <w:rPr>
                <w:rFonts w:ascii="Times New Roman" w:hAnsi="Times New Roman" w:cs="Times New Roman"/>
              </w:rPr>
            </w:pPr>
            <w:r w:rsidRPr="00FE3DDB">
              <w:rPr>
                <w:rFonts w:ascii="Times New Roman" w:hAnsi="Times New Roman" w:cs="Times New Roman"/>
                <w:sz w:val="16"/>
                <w:szCs w:val="16"/>
              </w:rPr>
              <w:t>(ученая степень, ученое звание, инициалы, фамилия)</w:t>
            </w:r>
          </w:p>
        </w:tc>
      </w:tr>
      <w:tr w:rsidR="006E75E0" w:rsidRPr="00FE3DDB" w:rsidTr="00C00787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rPr>
                <w:rFonts w:ascii="Times New Roman" w:hAnsi="Times New Roman" w:cs="Times New Roman"/>
              </w:rPr>
            </w:pPr>
          </w:p>
        </w:tc>
      </w:tr>
      <w:tr w:rsidR="006E75E0" w:rsidRPr="00FE3DDB" w:rsidTr="00C00787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jc w:val="center"/>
              <w:rPr>
                <w:rFonts w:ascii="Times New Roman" w:hAnsi="Times New Roman" w:cs="Times New Roman"/>
              </w:rPr>
            </w:pPr>
            <w:r w:rsidRPr="00FE3DDB">
              <w:rPr>
                <w:rFonts w:ascii="Times New Roman" w:hAnsi="Times New Roman" w:cs="Times New Roman"/>
                <w:b/>
              </w:rPr>
              <w:t>В  ГЭК  ПРЕДСТАВЛЕНЫ  СЛЕДУЮЩИЕ  МАТЕРИАЛЫ:</w:t>
            </w:r>
          </w:p>
        </w:tc>
      </w:tr>
      <w:tr w:rsidR="006E75E0" w:rsidRPr="00FE3DDB" w:rsidTr="00C00787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rPr>
                <w:rFonts w:ascii="Times New Roman" w:hAnsi="Times New Roman" w:cs="Times New Roman"/>
              </w:rPr>
            </w:pPr>
          </w:p>
        </w:tc>
      </w:tr>
      <w:tr w:rsidR="006E75E0" w:rsidRPr="00FE3DDB" w:rsidTr="00C00787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75E0" w:rsidRPr="00FE3DDB" w:rsidRDefault="006E75E0" w:rsidP="007F073C">
            <w:pPr>
              <w:pStyle w:val="a7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FE3DDB">
              <w:rPr>
                <w:rFonts w:ascii="Times New Roman" w:hAnsi="Times New Roman" w:cs="Times New Roman"/>
              </w:rPr>
              <w:t xml:space="preserve">Справка отдела аспирантуры и научных публикаций  от </w:t>
            </w:r>
            <w:r w:rsidR="007F073C" w:rsidRPr="00FE3DDB">
              <w:rPr>
                <w:rFonts w:ascii="Times New Roman" w:hAnsi="Times New Roman" w:cs="Times New Roman"/>
              </w:rPr>
              <w:t>___   _________</w:t>
            </w:r>
            <w:r w:rsidRPr="00FE3DDB">
              <w:rPr>
                <w:rFonts w:ascii="Times New Roman" w:hAnsi="Times New Roman" w:cs="Times New Roman"/>
              </w:rPr>
              <w:t xml:space="preserve"> 20</w:t>
            </w:r>
            <w:r w:rsidR="007F073C" w:rsidRPr="00FE3DDB">
              <w:rPr>
                <w:rFonts w:ascii="Times New Roman" w:hAnsi="Times New Roman" w:cs="Times New Roman"/>
              </w:rPr>
              <w:t>____</w:t>
            </w:r>
            <w:r w:rsidRPr="00FE3DDB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E75E0" w:rsidRPr="00FE3DDB" w:rsidTr="00C00787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E3DDB">
              <w:rPr>
                <w:rFonts w:ascii="Times New Roman" w:hAnsi="Times New Roman" w:cs="Times New Roman"/>
              </w:rPr>
              <w:t xml:space="preserve">о сданных аспирантом  </w:t>
            </w:r>
            <w:r w:rsidRPr="00FE3DDB">
              <w:rPr>
                <w:rFonts w:ascii="Times New Roman" w:hAnsi="Times New Roman" w:cs="Times New Roman"/>
                <w:u w:val="single"/>
              </w:rPr>
              <w:t>Зозуля В.В.</w:t>
            </w:r>
            <w:r w:rsidRPr="00FE3DDB">
              <w:rPr>
                <w:rFonts w:ascii="Times New Roman" w:hAnsi="Times New Roman" w:cs="Times New Roman"/>
              </w:rPr>
              <w:t xml:space="preserve"> экзаменах и зачетах </w:t>
            </w:r>
          </w:p>
        </w:tc>
      </w:tr>
      <w:tr w:rsidR="006E75E0" w:rsidRPr="00FE3DDB" w:rsidTr="00C00787">
        <w:tc>
          <w:tcPr>
            <w:tcW w:w="63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E3DDB">
              <w:rPr>
                <w:rFonts w:ascii="Times New Roman" w:hAnsi="Times New Roman" w:cs="Times New Roman"/>
              </w:rPr>
              <w:t>и о выполнении им требований учебного плана по направлению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6E75E0" w:rsidRPr="00FE3DDB" w:rsidRDefault="007F073C" w:rsidP="00C007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E3DDB">
              <w:rPr>
                <w:rFonts w:ascii="Times New Roman" w:hAnsi="Times New Roman" w:cs="Times New Roman"/>
              </w:rPr>
              <w:t>ХХ</w:t>
            </w:r>
            <w:r w:rsidR="006E75E0" w:rsidRPr="00FE3DDB">
              <w:rPr>
                <w:rFonts w:ascii="Times New Roman" w:hAnsi="Times New Roman" w:cs="Times New Roman"/>
              </w:rPr>
              <w:t>.06.01</w:t>
            </w:r>
          </w:p>
        </w:tc>
      </w:tr>
      <w:tr w:rsidR="006E75E0" w:rsidRPr="00FE3DDB" w:rsidTr="00C00787"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5E0" w:rsidRPr="00FE3DDB" w:rsidRDefault="007F073C" w:rsidP="00C00787">
            <w:pPr>
              <w:rPr>
                <w:rFonts w:ascii="Times New Roman" w:hAnsi="Times New Roman" w:cs="Times New Roman"/>
              </w:rPr>
            </w:pPr>
            <w:r w:rsidRPr="00FE3DDB">
              <w:rPr>
                <w:rFonts w:ascii="Times New Roman" w:hAnsi="Times New Roman" w:cs="Times New Roman"/>
              </w:rPr>
              <w:t>Хххххх</w:t>
            </w:r>
          </w:p>
        </w:tc>
      </w:tr>
      <w:tr w:rsidR="006E75E0" w:rsidRPr="00FE3DDB" w:rsidTr="00C00787"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rPr>
                <w:rFonts w:ascii="Times New Roman" w:hAnsi="Times New Roman" w:cs="Times New Roman"/>
              </w:rPr>
            </w:pPr>
            <w:r w:rsidRPr="00FE3DDB">
              <w:rPr>
                <w:rFonts w:ascii="Times New Roman" w:hAnsi="Times New Roman" w:cs="Times New Roman"/>
              </w:rPr>
              <w:t>профиль</w:t>
            </w:r>
          </w:p>
        </w:tc>
        <w:tc>
          <w:tcPr>
            <w:tcW w:w="73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rPr>
                <w:rFonts w:ascii="Times New Roman" w:hAnsi="Times New Roman" w:cs="Times New Roman"/>
              </w:rPr>
            </w:pPr>
          </w:p>
        </w:tc>
      </w:tr>
      <w:tr w:rsidR="006E75E0" w:rsidRPr="00FE3DDB" w:rsidTr="00C00787"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5E0" w:rsidRPr="00FE3DDB" w:rsidRDefault="007F073C" w:rsidP="00C00787">
            <w:pPr>
              <w:rPr>
                <w:rFonts w:ascii="Times New Roman" w:hAnsi="Times New Roman" w:cs="Times New Roman"/>
              </w:rPr>
            </w:pPr>
            <w:r w:rsidRPr="00FE3DDB">
              <w:rPr>
                <w:rFonts w:ascii="Times New Roman" w:hAnsi="Times New Roman" w:cs="Times New Roman"/>
              </w:rPr>
              <w:t>Ххххххххххх</w:t>
            </w:r>
          </w:p>
        </w:tc>
      </w:tr>
      <w:tr w:rsidR="006E75E0" w:rsidRPr="00FE3DDB" w:rsidTr="00C00787"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</w:p>
          <w:p w:rsidR="006E75E0" w:rsidRPr="00FE3DDB" w:rsidRDefault="006E75E0" w:rsidP="006E75E0">
            <w:pPr>
              <w:pStyle w:val="a7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FE3DDB">
              <w:rPr>
                <w:rFonts w:ascii="Times New Roman" w:hAnsi="Times New Roman" w:cs="Times New Roman"/>
              </w:rPr>
              <w:t>Научный доклад на _________ страницах</w:t>
            </w:r>
          </w:p>
        </w:tc>
      </w:tr>
      <w:tr w:rsidR="006E75E0" w:rsidRPr="00FE3DDB" w:rsidTr="00C00787">
        <w:tc>
          <w:tcPr>
            <w:tcW w:w="45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75E0" w:rsidRPr="00FE3DDB" w:rsidRDefault="006E75E0" w:rsidP="006E75E0">
            <w:pPr>
              <w:pStyle w:val="a7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FE3DDB">
              <w:rPr>
                <w:rFonts w:ascii="Times New Roman" w:hAnsi="Times New Roman" w:cs="Times New Roman"/>
              </w:rPr>
              <w:t>Отзыв научного руководителя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5E0" w:rsidRPr="00FE3DDB" w:rsidRDefault="006E75E0" w:rsidP="00C0078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E75E0" w:rsidRPr="00FE3DDB" w:rsidTr="00C00787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jc w:val="center"/>
              <w:rPr>
                <w:rFonts w:ascii="Times New Roman" w:hAnsi="Times New Roman" w:cs="Times New Roman"/>
              </w:rPr>
            </w:pPr>
            <w:r w:rsidRPr="00FE3DD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(ф.и.о. руководителя)</w:t>
            </w:r>
          </w:p>
        </w:tc>
      </w:tr>
      <w:tr w:rsidR="006E75E0" w:rsidRPr="00FE3DDB" w:rsidTr="00C00787"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75E0" w:rsidRPr="00FE3DDB" w:rsidRDefault="006E75E0" w:rsidP="006E75E0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FE3DDB">
              <w:rPr>
                <w:rFonts w:ascii="Times New Roman" w:hAnsi="Times New Roman" w:cs="Times New Roman"/>
              </w:rPr>
              <w:t>Рецензия</w:t>
            </w:r>
          </w:p>
        </w:tc>
        <w:tc>
          <w:tcPr>
            <w:tcW w:w="67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5E0" w:rsidRPr="00FE3DDB" w:rsidRDefault="006E75E0" w:rsidP="00C00787">
            <w:pPr>
              <w:rPr>
                <w:rFonts w:ascii="Times New Roman" w:hAnsi="Times New Roman" w:cs="Times New Roman"/>
              </w:rPr>
            </w:pPr>
          </w:p>
        </w:tc>
      </w:tr>
      <w:tr w:rsidR="006E75E0" w:rsidRPr="00FE3DDB" w:rsidTr="00C00787"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jc w:val="center"/>
              <w:rPr>
                <w:rFonts w:ascii="Times New Roman" w:hAnsi="Times New Roman" w:cs="Times New Roman"/>
              </w:rPr>
            </w:pPr>
            <w:r w:rsidRPr="00FE3DDB">
              <w:rPr>
                <w:rFonts w:ascii="Times New Roman" w:hAnsi="Times New Roman" w:cs="Times New Roman"/>
                <w:sz w:val="16"/>
                <w:szCs w:val="16"/>
              </w:rPr>
              <w:t>(ученая степень, ученое звание, инициалы, фамилия)</w:t>
            </w:r>
          </w:p>
        </w:tc>
      </w:tr>
      <w:tr w:rsidR="006E75E0" w:rsidRPr="00FE3DDB" w:rsidTr="00C00787"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5E0" w:rsidRPr="00FE3DDB" w:rsidRDefault="006E75E0" w:rsidP="00C00787">
            <w:pPr>
              <w:rPr>
                <w:rFonts w:ascii="Times New Roman" w:hAnsi="Times New Roman" w:cs="Times New Roman"/>
              </w:rPr>
            </w:pPr>
          </w:p>
        </w:tc>
      </w:tr>
      <w:tr w:rsidR="006E75E0" w:rsidRPr="00FE3DDB" w:rsidTr="00C00787"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jc w:val="center"/>
              <w:rPr>
                <w:rFonts w:ascii="Times New Roman" w:hAnsi="Times New Roman" w:cs="Times New Roman"/>
              </w:rPr>
            </w:pPr>
            <w:r w:rsidRPr="00FE3DDB">
              <w:rPr>
                <w:rFonts w:ascii="Times New Roman" w:hAnsi="Times New Roman" w:cs="Times New Roman"/>
                <w:sz w:val="16"/>
                <w:szCs w:val="16"/>
              </w:rPr>
              <w:t>(ученая степень, ученое звание, инициалы, фамилия)</w:t>
            </w:r>
          </w:p>
        </w:tc>
      </w:tr>
      <w:tr w:rsidR="006E75E0" w:rsidRPr="00FE3DDB" w:rsidTr="00C00787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rPr>
                <w:rFonts w:ascii="Times New Roman" w:hAnsi="Times New Roman" w:cs="Times New Roman"/>
              </w:rPr>
            </w:pPr>
          </w:p>
        </w:tc>
      </w:tr>
      <w:tr w:rsidR="006E75E0" w:rsidRPr="00FE3DDB" w:rsidTr="00C00787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rPr>
                <w:rFonts w:ascii="Times New Roman" w:hAnsi="Times New Roman" w:cs="Times New Roman"/>
              </w:rPr>
            </w:pPr>
            <w:r w:rsidRPr="00FE3DDB">
              <w:rPr>
                <w:rFonts w:ascii="Times New Roman" w:hAnsi="Times New Roman" w:cs="Times New Roman"/>
              </w:rPr>
              <w:t xml:space="preserve">                После доклада о выполненной работе в течение _____ мин. аспиранту заданы следующие вопросы:</w:t>
            </w:r>
          </w:p>
        </w:tc>
      </w:tr>
      <w:tr w:rsidR="006E75E0" w:rsidRPr="00FE3DDB" w:rsidTr="00C00787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5E0" w:rsidRPr="00FE3DDB" w:rsidRDefault="006E75E0" w:rsidP="00C007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E3DD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1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5E0" w:rsidRPr="00FE3DDB" w:rsidRDefault="006E75E0" w:rsidP="00C007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75E0" w:rsidRPr="00FE3DDB" w:rsidTr="00C00787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5E0" w:rsidRPr="00FE3DDB" w:rsidRDefault="006E75E0" w:rsidP="00C007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DDB">
              <w:rPr>
                <w:rFonts w:ascii="Times New Roman" w:hAnsi="Times New Roman" w:cs="Times New Roman"/>
                <w:sz w:val="16"/>
                <w:szCs w:val="16"/>
              </w:rPr>
              <w:t>(фамилия и инициалы лица, задавшего вопрос, содержание вопроса)</w:t>
            </w:r>
          </w:p>
          <w:p w:rsidR="006E75E0" w:rsidRPr="00FE3DDB" w:rsidRDefault="006E75E0" w:rsidP="00C007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5E0" w:rsidRPr="00FE3DDB" w:rsidTr="00C00787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5E0" w:rsidRPr="00FE3DDB" w:rsidRDefault="006E75E0" w:rsidP="00C007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E3DD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1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75E0" w:rsidRPr="00FE3DDB" w:rsidRDefault="006E75E0" w:rsidP="00C007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75E0" w:rsidRPr="00FE3DDB" w:rsidTr="00C00787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5E0" w:rsidRPr="00FE3DDB" w:rsidRDefault="006E75E0" w:rsidP="00C007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DDB">
              <w:rPr>
                <w:rFonts w:ascii="Times New Roman" w:hAnsi="Times New Roman" w:cs="Times New Roman"/>
                <w:sz w:val="16"/>
                <w:szCs w:val="16"/>
              </w:rPr>
              <w:t>(фамилия и инициалы лица, задавшего вопрос, содержание вопроса)</w:t>
            </w:r>
          </w:p>
          <w:p w:rsidR="006E75E0" w:rsidRPr="00FE3DDB" w:rsidRDefault="006E75E0" w:rsidP="00C007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5E0" w:rsidRPr="00FE3DDB" w:rsidTr="00C00787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5E0" w:rsidRPr="00FE3DDB" w:rsidRDefault="006E75E0" w:rsidP="00C007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E3DD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1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75E0" w:rsidRPr="00FE3DDB" w:rsidRDefault="006E75E0" w:rsidP="00C007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5E0" w:rsidRPr="00FE3DDB" w:rsidTr="00C00787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DDB">
              <w:rPr>
                <w:rFonts w:ascii="Times New Roman" w:hAnsi="Times New Roman" w:cs="Times New Roman"/>
                <w:sz w:val="16"/>
                <w:szCs w:val="16"/>
              </w:rPr>
              <w:t>(фамилия и инициалы лица, задавшего вопрос, содержание вопроса)</w:t>
            </w:r>
          </w:p>
          <w:p w:rsidR="006E75E0" w:rsidRPr="00FE3DDB" w:rsidRDefault="006E75E0" w:rsidP="00C007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5E0" w:rsidRPr="00FE3DDB" w:rsidTr="00C00787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75E0" w:rsidRPr="00FE3DDB" w:rsidTr="00C00787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75E0" w:rsidRDefault="006E75E0" w:rsidP="00C00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7CB8" w:rsidRDefault="00B07CB8" w:rsidP="00C00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7CB8" w:rsidRPr="00FE3DDB" w:rsidRDefault="00B07CB8" w:rsidP="00C00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75E0" w:rsidRPr="00FE3DDB" w:rsidRDefault="006E75E0" w:rsidP="00C00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75E0" w:rsidRPr="00FE3DDB" w:rsidRDefault="006E75E0" w:rsidP="00C007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3DDB">
              <w:rPr>
                <w:rFonts w:ascii="Times New Roman" w:hAnsi="Times New Roman" w:cs="Times New Roman"/>
                <w:b/>
              </w:rPr>
              <w:lastRenderedPageBreak/>
              <w:t>РЕШЕНИЕ ГЭК</w:t>
            </w:r>
          </w:p>
        </w:tc>
      </w:tr>
      <w:tr w:rsidR="006E75E0" w:rsidRPr="00FE3DDB" w:rsidTr="00C00787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75E0" w:rsidRPr="00FE3DDB" w:rsidRDefault="006E75E0" w:rsidP="007F073C">
            <w:pPr>
              <w:pStyle w:val="a7"/>
              <w:numPr>
                <w:ilvl w:val="0"/>
                <w:numId w:val="14"/>
              </w:numPr>
              <w:tabs>
                <w:tab w:val="left" w:pos="284"/>
              </w:tabs>
              <w:ind w:hanging="839"/>
              <w:rPr>
                <w:rFonts w:ascii="Times New Roman" w:hAnsi="Times New Roman" w:cs="Times New Roman"/>
              </w:rPr>
            </w:pPr>
            <w:r w:rsidRPr="00FE3DDB">
              <w:rPr>
                <w:rFonts w:ascii="Times New Roman" w:hAnsi="Times New Roman" w:cs="Times New Roman"/>
              </w:rPr>
              <w:lastRenderedPageBreak/>
              <w:t xml:space="preserve">Признать, что аспирант </w:t>
            </w:r>
            <w:r w:rsidR="007F073C" w:rsidRPr="00FE3DDB">
              <w:rPr>
                <w:rFonts w:ascii="Times New Roman" w:hAnsi="Times New Roman" w:cs="Times New Roman"/>
                <w:u w:val="single"/>
              </w:rPr>
              <w:t>______________</w:t>
            </w:r>
          </w:p>
        </w:tc>
      </w:tr>
      <w:tr w:rsidR="006E75E0" w:rsidRPr="00FE3DDB" w:rsidTr="00C00787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ind w:left="601"/>
              <w:rPr>
                <w:rFonts w:ascii="Times New Roman" w:hAnsi="Times New Roman" w:cs="Times New Roman"/>
                <w:sz w:val="16"/>
                <w:szCs w:val="16"/>
              </w:rPr>
            </w:pPr>
            <w:r w:rsidRPr="00FE3DDB">
              <w:rPr>
                <w:rFonts w:ascii="Times New Roman" w:hAnsi="Times New Roman" w:cs="Times New Roman"/>
              </w:rPr>
              <w:t xml:space="preserve">представил научный доклад об основных результатах научно-квалификационной работы (диссертации)  с оценкой______________________________________ </w:t>
            </w:r>
          </w:p>
          <w:p w:rsidR="006E75E0" w:rsidRPr="00FE3DDB" w:rsidRDefault="006E75E0" w:rsidP="00C00787">
            <w:pPr>
              <w:ind w:left="601"/>
              <w:rPr>
                <w:rFonts w:ascii="Times New Roman" w:hAnsi="Times New Roman" w:cs="Times New Roman"/>
                <w:sz w:val="16"/>
                <w:szCs w:val="16"/>
              </w:rPr>
            </w:pPr>
            <w:r w:rsidRPr="00FE3DD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(прописью)</w:t>
            </w:r>
          </w:p>
        </w:tc>
      </w:tr>
      <w:tr w:rsidR="006E75E0" w:rsidRPr="00FE3DDB" w:rsidTr="00C00787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75E0" w:rsidRPr="00FE3DDB" w:rsidRDefault="006E75E0" w:rsidP="006E75E0">
            <w:pPr>
              <w:pStyle w:val="a7"/>
              <w:numPr>
                <w:ilvl w:val="0"/>
                <w:numId w:val="14"/>
              </w:numPr>
              <w:tabs>
                <w:tab w:val="left" w:pos="284"/>
              </w:tabs>
              <w:ind w:left="601" w:firstLine="0"/>
              <w:rPr>
                <w:rFonts w:ascii="Times New Roman" w:hAnsi="Times New Roman" w:cs="Times New Roman"/>
              </w:rPr>
            </w:pPr>
            <w:r w:rsidRPr="00FE3DDB">
              <w:rPr>
                <w:rFonts w:ascii="Times New Roman" w:hAnsi="Times New Roman" w:cs="Times New Roman"/>
              </w:rPr>
              <w:t xml:space="preserve">_______________________ аспиранту  </w:t>
            </w:r>
            <w:r w:rsidR="007F073C" w:rsidRPr="00FE3DDB">
              <w:rPr>
                <w:rFonts w:ascii="Times New Roman" w:hAnsi="Times New Roman" w:cs="Times New Roman"/>
                <w:u w:val="single"/>
              </w:rPr>
              <w:t>_____________</w:t>
            </w:r>
          </w:p>
          <w:p w:rsidR="006E75E0" w:rsidRPr="00FE3DDB" w:rsidRDefault="006E75E0" w:rsidP="00C00787">
            <w:pPr>
              <w:pStyle w:val="a7"/>
              <w:ind w:left="601"/>
              <w:rPr>
                <w:rFonts w:ascii="Times New Roman" w:hAnsi="Times New Roman" w:cs="Times New Roman"/>
              </w:rPr>
            </w:pPr>
            <w:r w:rsidRPr="00FE3DDB">
              <w:rPr>
                <w:rFonts w:ascii="Times New Roman" w:hAnsi="Times New Roman" w:cs="Times New Roman"/>
                <w:sz w:val="16"/>
                <w:szCs w:val="16"/>
              </w:rPr>
              <w:t xml:space="preserve">   (Присвоить/ Не присваивать)                                                                                   </w:t>
            </w:r>
          </w:p>
        </w:tc>
      </w:tr>
      <w:tr w:rsidR="006E75E0" w:rsidRPr="00FE3DDB" w:rsidTr="00C00787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ind w:left="601"/>
              <w:rPr>
                <w:rFonts w:ascii="Times New Roman" w:hAnsi="Times New Roman" w:cs="Times New Roman"/>
              </w:rPr>
            </w:pPr>
            <w:r w:rsidRPr="00FE3DDB">
              <w:rPr>
                <w:rFonts w:ascii="Times New Roman" w:hAnsi="Times New Roman" w:cs="Times New Roman"/>
              </w:rPr>
              <w:t xml:space="preserve">квалификацию   </w:t>
            </w:r>
            <w:r w:rsidRPr="00FE3DDB">
              <w:rPr>
                <w:rFonts w:ascii="Times New Roman" w:hAnsi="Times New Roman" w:cs="Times New Roman"/>
                <w:b/>
                <w:i/>
              </w:rPr>
              <w:t>исследователь, преподаватель-исследователь</w:t>
            </w:r>
          </w:p>
        </w:tc>
      </w:tr>
      <w:tr w:rsidR="006E75E0" w:rsidRPr="00FE3DDB" w:rsidTr="00C00787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75E0" w:rsidRPr="00FE3DDB" w:rsidRDefault="006E75E0" w:rsidP="007F073C">
            <w:pPr>
              <w:ind w:left="601"/>
              <w:rPr>
                <w:rFonts w:ascii="Times New Roman" w:hAnsi="Times New Roman" w:cs="Times New Roman"/>
              </w:rPr>
            </w:pPr>
            <w:r w:rsidRPr="00FE3DDB">
              <w:rPr>
                <w:rFonts w:ascii="Times New Roman" w:hAnsi="Times New Roman" w:cs="Times New Roman"/>
              </w:rPr>
              <w:t xml:space="preserve">по направлению   </w:t>
            </w:r>
            <w:r w:rsidR="007F073C" w:rsidRPr="00FE3DDB">
              <w:rPr>
                <w:rFonts w:ascii="Times New Roman" w:hAnsi="Times New Roman" w:cs="Times New Roman"/>
              </w:rPr>
              <w:t>ХХ</w:t>
            </w:r>
            <w:r w:rsidRPr="00FE3DDB">
              <w:rPr>
                <w:rFonts w:ascii="Times New Roman" w:hAnsi="Times New Roman" w:cs="Times New Roman"/>
              </w:rPr>
              <w:t>.06.01</w:t>
            </w:r>
          </w:p>
        </w:tc>
      </w:tr>
      <w:tr w:rsidR="006E75E0" w:rsidRPr="00FE3DDB" w:rsidTr="00C00787"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5E0" w:rsidRPr="00FE3DDB" w:rsidRDefault="007F073C" w:rsidP="00C00787">
            <w:pPr>
              <w:ind w:left="601"/>
              <w:rPr>
                <w:rFonts w:ascii="Times New Roman" w:hAnsi="Times New Roman" w:cs="Times New Roman"/>
              </w:rPr>
            </w:pPr>
            <w:r w:rsidRPr="00FE3DDB">
              <w:rPr>
                <w:rFonts w:ascii="Times New Roman" w:hAnsi="Times New Roman" w:cs="Times New Roman"/>
              </w:rPr>
              <w:t>Хххххх</w:t>
            </w:r>
          </w:p>
        </w:tc>
      </w:tr>
      <w:tr w:rsidR="006E75E0" w:rsidRPr="00FE3DDB" w:rsidTr="00C00787"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ind w:left="601"/>
              <w:rPr>
                <w:rFonts w:ascii="Times New Roman" w:hAnsi="Times New Roman" w:cs="Times New Roman"/>
              </w:rPr>
            </w:pPr>
            <w:r w:rsidRPr="00FE3DDB">
              <w:rPr>
                <w:rFonts w:ascii="Times New Roman" w:hAnsi="Times New Roman" w:cs="Times New Roman"/>
              </w:rPr>
              <w:t>профиль</w:t>
            </w:r>
          </w:p>
        </w:tc>
      </w:tr>
      <w:tr w:rsidR="006E75E0" w:rsidRPr="00FE3DDB" w:rsidTr="00C00787"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5E0" w:rsidRPr="00FE3DDB" w:rsidRDefault="007F073C" w:rsidP="00C00787">
            <w:pPr>
              <w:ind w:left="601"/>
              <w:rPr>
                <w:rFonts w:ascii="Times New Roman" w:hAnsi="Times New Roman" w:cs="Times New Roman"/>
              </w:rPr>
            </w:pPr>
            <w:r w:rsidRPr="00FE3DDB">
              <w:rPr>
                <w:rFonts w:ascii="Times New Roman" w:hAnsi="Times New Roman" w:cs="Times New Roman"/>
              </w:rPr>
              <w:t>Хххххх</w:t>
            </w:r>
          </w:p>
        </w:tc>
      </w:tr>
      <w:tr w:rsidR="006E75E0" w:rsidRPr="00FE3DDB" w:rsidTr="00C00787"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rPr>
                <w:rFonts w:ascii="Times New Roman" w:hAnsi="Times New Roman" w:cs="Times New Roman"/>
              </w:rPr>
            </w:pPr>
          </w:p>
        </w:tc>
      </w:tr>
      <w:tr w:rsidR="006E75E0" w:rsidRPr="00FE3DDB" w:rsidTr="00C00787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pStyle w:val="a7"/>
              <w:ind w:left="1440"/>
              <w:rPr>
                <w:rFonts w:ascii="Times New Roman" w:hAnsi="Times New Roman" w:cs="Times New Roman"/>
              </w:rPr>
            </w:pPr>
          </w:p>
          <w:p w:rsidR="006E75E0" w:rsidRPr="00FE3DDB" w:rsidRDefault="006E75E0" w:rsidP="006E75E0">
            <w:pPr>
              <w:pStyle w:val="a7"/>
              <w:numPr>
                <w:ilvl w:val="0"/>
                <w:numId w:val="14"/>
              </w:numPr>
              <w:ind w:hanging="839"/>
              <w:rPr>
                <w:rFonts w:ascii="Times New Roman" w:hAnsi="Times New Roman" w:cs="Times New Roman"/>
              </w:rPr>
            </w:pPr>
            <w:r w:rsidRPr="00FE3DDB">
              <w:rPr>
                <w:rFonts w:ascii="Times New Roman" w:hAnsi="Times New Roman" w:cs="Times New Roman"/>
              </w:rPr>
              <w:t>________________________ диплом с приложением об окончании аспирантуры.</w:t>
            </w:r>
          </w:p>
          <w:p w:rsidR="006E75E0" w:rsidRPr="00FE3DDB" w:rsidRDefault="006E75E0" w:rsidP="00C00787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FE3DD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(Выдать / Не выдавать)</w:t>
            </w:r>
          </w:p>
          <w:p w:rsidR="006E75E0" w:rsidRPr="00FE3DDB" w:rsidRDefault="006E75E0" w:rsidP="00C00787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5E0" w:rsidRPr="00FE3DDB" w:rsidRDefault="006E75E0" w:rsidP="006E75E0">
            <w:pPr>
              <w:pStyle w:val="a7"/>
              <w:numPr>
                <w:ilvl w:val="0"/>
                <w:numId w:val="14"/>
              </w:numPr>
              <w:ind w:hanging="839"/>
              <w:rPr>
                <w:rFonts w:ascii="Times New Roman" w:hAnsi="Times New Roman" w:cs="Times New Roman"/>
              </w:rPr>
            </w:pPr>
            <w:r w:rsidRPr="00FE3DDB">
              <w:rPr>
                <w:rFonts w:ascii="Times New Roman" w:hAnsi="Times New Roman" w:cs="Times New Roman"/>
              </w:rPr>
              <w:t>____________________________ выдать заключение в соответствии с пунктом 16</w:t>
            </w:r>
          </w:p>
          <w:p w:rsidR="006E75E0" w:rsidRPr="00FE3DDB" w:rsidRDefault="006E75E0" w:rsidP="00C00787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FE3DD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(Рекомендовать / Не рекомендовать)</w:t>
            </w:r>
          </w:p>
          <w:p w:rsidR="006E75E0" w:rsidRPr="00FE3DDB" w:rsidRDefault="006E75E0" w:rsidP="00C00787">
            <w:pPr>
              <w:pStyle w:val="a7"/>
              <w:rPr>
                <w:rFonts w:ascii="Times New Roman" w:hAnsi="Times New Roman" w:cs="Times New Roman"/>
              </w:rPr>
            </w:pPr>
            <w:r w:rsidRPr="00FE3DDB">
              <w:rPr>
                <w:rFonts w:ascii="Times New Roman" w:hAnsi="Times New Roman" w:cs="Times New Roman"/>
              </w:rPr>
              <w:t xml:space="preserve"> Положения о присуждении  ученых степеней, утвержденного постановлением Правител</w:t>
            </w:r>
            <w:r w:rsidRPr="00FE3DDB">
              <w:rPr>
                <w:rFonts w:ascii="Times New Roman" w:hAnsi="Times New Roman" w:cs="Times New Roman"/>
              </w:rPr>
              <w:t>ь</w:t>
            </w:r>
            <w:r w:rsidRPr="00FE3DDB">
              <w:rPr>
                <w:rFonts w:ascii="Times New Roman" w:hAnsi="Times New Roman" w:cs="Times New Roman"/>
              </w:rPr>
              <w:t>ства Российской Федерации от 24.09.2013 г.</w:t>
            </w:r>
          </w:p>
        </w:tc>
      </w:tr>
      <w:tr w:rsidR="006E75E0" w:rsidRPr="00FE3DDB" w:rsidTr="00C00787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rPr>
                <w:rFonts w:ascii="Times New Roman" w:hAnsi="Times New Roman" w:cs="Times New Roman"/>
              </w:rPr>
            </w:pPr>
          </w:p>
        </w:tc>
      </w:tr>
      <w:tr w:rsidR="006E75E0" w:rsidRPr="00FE3DDB" w:rsidTr="00C00787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75E0" w:rsidRPr="00FE3DDB" w:rsidRDefault="006E75E0" w:rsidP="006E75E0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FE3DDB">
              <w:rPr>
                <w:rFonts w:ascii="Times New Roman" w:hAnsi="Times New Roman" w:cs="Times New Roman"/>
              </w:rPr>
              <w:t>Отметить, что</w:t>
            </w:r>
          </w:p>
        </w:tc>
      </w:tr>
      <w:tr w:rsidR="006E75E0" w:rsidRPr="00FE3DDB" w:rsidTr="00C00787"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5E0" w:rsidRPr="00FE3DDB" w:rsidRDefault="006E75E0" w:rsidP="00C00787">
            <w:pPr>
              <w:rPr>
                <w:rFonts w:ascii="Times New Roman" w:hAnsi="Times New Roman" w:cs="Times New Roman"/>
              </w:rPr>
            </w:pPr>
          </w:p>
        </w:tc>
      </w:tr>
    </w:tbl>
    <w:p w:rsidR="006E75E0" w:rsidRPr="00FE3DDB" w:rsidRDefault="006E75E0" w:rsidP="006E75E0">
      <w:pPr>
        <w:rPr>
          <w:rFonts w:ascii="Times New Roman" w:hAnsi="Times New Roman" w:cs="Times New Roman"/>
        </w:rPr>
      </w:pPr>
    </w:p>
    <w:p w:rsidR="006E75E0" w:rsidRPr="00FE3DDB" w:rsidRDefault="006E75E0" w:rsidP="006E75E0">
      <w:pPr>
        <w:rPr>
          <w:rFonts w:ascii="Times New Roman" w:hAnsi="Times New Roman" w:cs="Times New Roman"/>
        </w:rPr>
      </w:pPr>
    </w:p>
    <w:p w:rsidR="006E75E0" w:rsidRPr="00FE3DDB" w:rsidRDefault="006E75E0" w:rsidP="006E75E0">
      <w:pPr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250" w:type="dxa"/>
        <w:tblLook w:val="04A0"/>
      </w:tblPr>
      <w:tblGrid>
        <w:gridCol w:w="1981"/>
        <w:gridCol w:w="4245"/>
        <w:gridCol w:w="3095"/>
      </w:tblGrid>
      <w:tr w:rsidR="006E75E0" w:rsidRPr="00FE3DDB" w:rsidTr="00C00787"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rPr>
                <w:rFonts w:ascii="Times New Roman" w:hAnsi="Times New Roman" w:cs="Times New Roman"/>
                <w:b/>
              </w:rPr>
            </w:pPr>
            <w:r w:rsidRPr="00FE3DDB">
              <w:rPr>
                <w:rFonts w:ascii="Times New Roman" w:hAnsi="Times New Roman" w:cs="Times New Roman"/>
                <w:b/>
              </w:rPr>
              <w:t>Председатель ГЭК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5E0" w:rsidRPr="00FE3DDB" w:rsidRDefault="006E75E0" w:rsidP="00C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5E0" w:rsidRPr="00FE3DDB" w:rsidRDefault="006E75E0" w:rsidP="00C00787">
            <w:pPr>
              <w:rPr>
                <w:rFonts w:ascii="Times New Roman" w:hAnsi="Times New Roman" w:cs="Times New Roman"/>
              </w:rPr>
            </w:pPr>
          </w:p>
        </w:tc>
      </w:tr>
      <w:tr w:rsidR="006E75E0" w:rsidRPr="00FE3DDB" w:rsidTr="00C00787"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jc w:val="center"/>
              <w:rPr>
                <w:rFonts w:ascii="Times New Roman" w:hAnsi="Times New Roman" w:cs="Times New Roman"/>
              </w:rPr>
            </w:pPr>
            <w:r w:rsidRPr="00FE3DDB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jc w:val="center"/>
              <w:rPr>
                <w:rFonts w:ascii="Times New Roman" w:hAnsi="Times New Roman" w:cs="Times New Roman"/>
              </w:rPr>
            </w:pPr>
            <w:r w:rsidRPr="00FE3DDB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6E75E0" w:rsidRPr="00FE3DDB" w:rsidTr="00C00787"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rPr>
                <w:rFonts w:ascii="Times New Roman" w:hAnsi="Times New Roman" w:cs="Times New Roman"/>
                <w:b/>
              </w:rPr>
            </w:pPr>
            <w:r w:rsidRPr="00FE3DDB">
              <w:rPr>
                <w:rFonts w:ascii="Times New Roman" w:hAnsi="Times New Roman" w:cs="Times New Roman"/>
                <w:b/>
              </w:rPr>
              <w:t>Члены ГЭК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5E0" w:rsidRPr="00FE3DDB" w:rsidRDefault="006E75E0" w:rsidP="00C00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5E0" w:rsidRPr="00FE3DDB" w:rsidRDefault="006E75E0" w:rsidP="00C007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5E0" w:rsidRPr="00FE3DDB" w:rsidTr="00C00787"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E3DDB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E3DDB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6E75E0" w:rsidRPr="00FE3DDB" w:rsidTr="00C00787"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5E0" w:rsidRPr="00FE3DDB" w:rsidRDefault="006E75E0" w:rsidP="00C00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5E0" w:rsidRPr="00FE3DDB" w:rsidRDefault="006E75E0" w:rsidP="00C007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5E0" w:rsidRPr="00FE3DDB" w:rsidTr="00C00787"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E3DDB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E3DDB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6E75E0" w:rsidRPr="00FE3DDB" w:rsidTr="00C00787"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5E0" w:rsidRPr="00FE3DDB" w:rsidRDefault="006E75E0" w:rsidP="00C00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5E0" w:rsidRPr="00FE3DDB" w:rsidRDefault="006E75E0" w:rsidP="00C007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5E0" w:rsidRPr="00FE3DDB" w:rsidTr="00C00787"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E3DDB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E3DDB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6E75E0" w:rsidRPr="00FE3DDB" w:rsidTr="00C00787"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5E0" w:rsidRPr="00FE3DDB" w:rsidRDefault="006E75E0" w:rsidP="00C00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5E0" w:rsidRPr="00FE3DDB" w:rsidRDefault="006E75E0" w:rsidP="00C007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5E0" w:rsidRPr="00FE3DDB" w:rsidTr="00C00787"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E3DDB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75E0" w:rsidRPr="00FE3DDB" w:rsidRDefault="006E75E0" w:rsidP="00C0078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E3DDB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6E75E0" w:rsidRPr="00FE3DDB" w:rsidRDefault="006E75E0" w:rsidP="006E75E0">
      <w:pPr>
        <w:rPr>
          <w:rFonts w:ascii="Times New Roman" w:hAnsi="Times New Roman" w:cs="Times New Roman"/>
        </w:rPr>
      </w:pPr>
    </w:p>
    <w:p w:rsidR="006E75E0" w:rsidRPr="00FE3DDB" w:rsidRDefault="006E75E0" w:rsidP="006E75E0">
      <w:pPr>
        <w:rPr>
          <w:rFonts w:ascii="Times New Roman" w:hAnsi="Times New Roman" w:cs="Times New Roman"/>
        </w:rPr>
      </w:pPr>
    </w:p>
    <w:p w:rsidR="006E75E0" w:rsidRPr="00FE3DDB" w:rsidRDefault="006E75E0" w:rsidP="006E75E0">
      <w:pPr>
        <w:spacing w:after="0"/>
        <w:jc w:val="both"/>
        <w:rPr>
          <w:rFonts w:ascii="Times New Roman" w:hAnsi="Times New Roman" w:cs="Times New Roman"/>
          <w:i/>
          <w:u w:val="single"/>
          <w:vertAlign w:val="subscript"/>
        </w:rPr>
      </w:pPr>
      <w:r w:rsidRPr="00FE3DDB">
        <w:rPr>
          <w:rFonts w:ascii="Times New Roman" w:hAnsi="Times New Roman" w:cs="Times New Roman"/>
        </w:rPr>
        <w:t>Секретарь  экзаменационной  комиссии          _____________</w:t>
      </w:r>
      <w:r w:rsidRPr="00FE3DDB">
        <w:rPr>
          <w:rFonts w:ascii="Times New Roman" w:hAnsi="Times New Roman" w:cs="Times New Roman"/>
        </w:rPr>
        <w:tab/>
      </w:r>
      <w:r w:rsidRPr="00FE3DDB">
        <w:rPr>
          <w:rFonts w:ascii="Times New Roman" w:hAnsi="Times New Roman" w:cs="Times New Roman"/>
        </w:rPr>
        <w:tab/>
        <w:t>________________</w:t>
      </w:r>
    </w:p>
    <w:p w:rsidR="006E75E0" w:rsidRPr="00FE3DDB" w:rsidRDefault="006E75E0" w:rsidP="006E75E0">
      <w:pPr>
        <w:spacing w:after="0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FE3DDB">
        <w:rPr>
          <w:rFonts w:ascii="Times New Roman" w:hAnsi="Times New Roman" w:cs="Times New Roman"/>
          <w:vertAlign w:val="subscript"/>
        </w:rPr>
        <w:tab/>
      </w:r>
      <w:r w:rsidRPr="00FE3DDB">
        <w:rPr>
          <w:rFonts w:ascii="Times New Roman" w:hAnsi="Times New Roman" w:cs="Times New Roman"/>
          <w:vertAlign w:val="subscript"/>
        </w:rPr>
        <w:tab/>
      </w:r>
      <w:r w:rsidRPr="00FE3DDB">
        <w:rPr>
          <w:rFonts w:ascii="Times New Roman" w:hAnsi="Times New Roman" w:cs="Times New Roman"/>
          <w:vertAlign w:val="subscript"/>
        </w:rPr>
        <w:tab/>
      </w:r>
      <w:r w:rsidRPr="00FE3DDB">
        <w:rPr>
          <w:rFonts w:ascii="Times New Roman" w:hAnsi="Times New Roman" w:cs="Times New Roman"/>
          <w:vertAlign w:val="subscript"/>
        </w:rPr>
        <w:tab/>
      </w:r>
      <w:r w:rsidRPr="00FE3DDB">
        <w:rPr>
          <w:rFonts w:ascii="Times New Roman" w:hAnsi="Times New Roman" w:cs="Times New Roman"/>
          <w:vertAlign w:val="subscript"/>
        </w:rPr>
        <w:tab/>
      </w:r>
      <w:r w:rsidRPr="00FE3DDB">
        <w:rPr>
          <w:rFonts w:ascii="Times New Roman" w:hAnsi="Times New Roman" w:cs="Times New Roman"/>
          <w:vertAlign w:val="subscript"/>
        </w:rPr>
        <w:tab/>
      </w:r>
      <w:r w:rsidRPr="00FE3DDB">
        <w:rPr>
          <w:rFonts w:ascii="Times New Roman" w:hAnsi="Times New Roman" w:cs="Times New Roman"/>
          <w:sz w:val="16"/>
          <w:szCs w:val="16"/>
        </w:rPr>
        <w:t xml:space="preserve">         (подпись)                                               </w:t>
      </w:r>
      <w:r w:rsidRPr="00FE3DDB">
        <w:rPr>
          <w:rFonts w:ascii="Times New Roman" w:hAnsi="Times New Roman" w:cs="Times New Roman"/>
          <w:sz w:val="16"/>
          <w:szCs w:val="16"/>
        </w:rPr>
        <w:tab/>
        <w:t>(ф.и.о.)</w:t>
      </w:r>
    </w:p>
    <w:p w:rsidR="006E75E0" w:rsidRPr="00FE3DDB" w:rsidRDefault="006E75E0" w:rsidP="006E75E0">
      <w:pPr>
        <w:spacing w:after="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6E75E0" w:rsidRPr="00FE3DDB" w:rsidRDefault="006E75E0" w:rsidP="006E75E0">
      <w:pPr>
        <w:spacing w:after="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6E75E0" w:rsidRPr="00FE3DDB" w:rsidRDefault="006E75E0" w:rsidP="006E75E0">
      <w:pPr>
        <w:spacing w:after="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6E75E0" w:rsidRPr="00FE3DDB" w:rsidRDefault="006E75E0" w:rsidP="006E75E0">
      <w:pPr>
        <w:spacing w:after="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6E75E0" w:rsidRPr="00FE3DDB" w:rsidRDefault="006E75E0" w:rsidP="006E75E0">
      <w:pPr>
        <w:spacing w:after="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6E75E0" w:rsidRPr="00FE3DDB" w:rsidRDefault="006E75E0" w:rsidP="006E75E0">
      <w:pPr>
        <w:spacing w:after="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6E75E0" w:rsidRPr="00FE3DDB" w:rsidRDefault="006E75E0" w:rsidP="006E75E0">
      <w:pPr>
        <w:spacing w:after="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6E75E0" w:rsidRPr="00FE3DDB" w:rsidRDefault="006E75E0" w:rsidP="006E75E0">
      <w:pPr>
        <w:spacing w:after="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6E75E0" w:rsidRPr="00FE3DDB" w:rsidRDefault="006E75E0" w:rsidP="006E75E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E75E0" w:rsidRPr="00FE3DDB" w:rsidRDefault="006E75E0" w:rsidP="006E75E0">
      <w:pPr>
        <w:widowControl w:val="0"/>
        <w:tabs>
          <w:tab w:val="left" w:pos="709"/>
          <w:tab w:val="left" w:pos="1133"/>
        </w:tabs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6E75E0" w:rsidRPr="00FE3DDB" w:rsidSect="00EF33C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C65" w:rsidRDefault="00DD4C65" w:rsidP="00723270">
      <w:pPr>
        <w:spacing w:after="0" w:line="240" w:lineRule="auto"/>
      </w:pPr>
      <w:r>
        <w:separator/>
      </w:r>
    </w:p>
  </w:endnote>
  <w:endnote w:type="continuationSeparator" w:id="0">
    <w:p w:rsidR="00DD4C65" w:rsidRDefault="00DD4C65" w:rsidP="00723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86063"/>
      <w:docPartObj>
        <w:docPartGallery w:val="Page Numbers (Bottom of Page)"/>
        <w:docPartUnique/>
      </w:docPartObj>
    </w:sdtPr>
    <w:sdtContent>
      <w:p w:rsidR="00E37607" w:rsidRDefault="00E37607">
        <w:pPr>
          <w:pStyle w:val="a5"/>
          <w:jc w:val="center"/>
        </w:pPr>
        <w:fldSimple w:instr=" PAGE   \* MERGEFORMAT ">
          <w:r w:rsidR="008E6246">
            <w:rPr>
              <w:noProof/>
            </w:rPr>
            <w:t>18</w:t>
          </w:r>
        </w:fldSimple>
      </w:p>
    </w:sdtContent>
  </w:sdt>
  <w:p w:rsidR="00E37607" w:rsidRDefault="00E376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C65" w:rsidRDefault="00DD4C65" w:rsidP="00723270">
      <w:pPr>
        <w:spacing w:after="0" w:line="240" w:lineRule="auto"/>
      </w:pPr>
      <w:r>
        <w:separator/>
      </w:r>
    </w:p>
  </w:footnote>
  <w:footnote w:type="continuationSeparator" w:id="0">
    <w:p w:rsidR="00DD4C65" w:rsidRDefault="00DD4C65" w:rsidP="00723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2A5"/>
    <w:multiLevelType w:val="hybridMultilevel"/>
    <w:tmpl w:val="054C8D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F75B22"/>
    <w:multiLevelType w:val="hybridMultilevel"/>
    <w:tmpl w:val="4E988EB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87238BF"/>
    <w:multiLevelType w:val="hybridMultilevel"/>
    <w:tmpl w:val="8AB248D4"/>
    <w:lvl w:ilvl="0" w:tplc="F2AE7F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E3588D"/>
    <w:multiLevelType w:val="hybridMultilevel"/>
    <w:tmpl w:val="97FAFBD2"/>
    <w:lvl w:ilvl="0" w:tplc="9A44972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99283B"/>
    <w:multiLevelType w:val="hybridMultilevel"/>
    <w:tmpl w:val="6F6CF0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3FE1E17"/>
    <w:multiLevelType w:val="hybridMultilevel"/>
    <w:tmpl w:val="02B653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A0421A0"/>
    <w:multiLevelType w:val="hybridMultilevel"/>
    <w:tmpl w:val="1BBC651A"/>
    <w:lvl w:ilvl="0" w:tplc="74B47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5A3B0F"/>
    <w:multiLevelType w:val="hybridMultilevel"/>
    <w:tmpl w:val="F9E0D0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6515975"/>
    <w:multiLevelType w:val="hybridMultilevel"/>
    <w:tmpl w:val="652CE400"/>
    <w:lvl w:ilvl="0" w:tplc="979497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04B553A"/>
    <w:multiLevelType w:val="hybridMultilevel"/>
    <w:tmpl w:val="964677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61694135"/>
    <w:multiLevelType w:val="hybridMultilevel"/>
    <w:tmpl w:val="8E421CF4"/>
    <w:lvl w:ilvl="0" w:tplc="307C65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C4D1F3B"/>
    <w:multiLevelType w:val="hybridMultilevel"/>
    <w:tmpl w:val="EF960E0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E87791F"/>
    <w:multiLevelType w:val="hybridMultilevel"/>
    <w:tmpl w:val="CA2A2AD6"/>
    <w:lvl w:ilvl="0" w:tplc="66E495D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4412128"/>
    <w:multiLevelType w:val="hybridMultilevel"/>
    <w:tmpl w:val="50C28D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9"/>
  </w:num>
  <w:num w:numId="5">
    <w:abstractNumId w:val="0"/>
  </w:num>
  <w:num w:numId="6">
    <w:abstractNumId w:val="7"/>
  </w:num>
  <w:num w:numId="7">
    <w:abstractNumId w:val="8"/>
  </w:num>
  <w:num w:numId="8">
    <w:abstractNumId w:val="13"/>
  </w:num>
  <w:num w:numId="9">
    <w:abstractNumId w:val="3"/>
  </w:num>
  <w:num w:numId="10">
    <w:abstractNumId w:val="4"/>
  </w:num>
  <w:num w:numId="11">
    <w:abstractNumId w:val="2"/>
  </w:num>
  <w:num w:numId="12">
    <w:abstractNumId w:val="1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6F94"/>
    <w:rsid w:val="00004E22"/>
    <w:rsid w:val="00017731"/>
    <w:rsid w:val="00020780"/>
    <w:rsid w:val="00022115"/>
    <w:rsid w:val="00023C18"/>
    <w:rsid w:val="00025094"/>
    <w:rsid w:val="000303C5"/>
    <w:rsid w:val="00030862"/>
    <w:rsid w:val="00031BBE"/>
    <w:rsid w:val="0004708E"/>
    <w:rsid w:val="00061A72"/>
    <w:rsid w:val="000626A8"/>
    <w:rsid w:val="00065CB5"/>
    <w:rsid w:val="00067B55"/>
    <w:rsid w:val="000751BA"/>
    <w:rsid w:val="00076F94"/>
    <w:rsid w:val="0009639B"/>
    <w:rsid w:val="000A5741"/>
    <w:rsid w:val="000B10E7"/>
    <w:rsid w:val="000E49DB"/>
    <w:rsid w:val="000F3B0A"/>
    <w:rsid w:val="00101853"/>
    <w:rsid w:val="00104AFB"/>
    <w:rsid w:val="001228BA"/>
    <w:rsid w:val="00122A9D"/>
    <w:rsid w:val="00123584"/>
    <w:rsid w:val="0013043D"/>
    <w:rsid w:val="00134E67"/>
    <w:rsid w:val="00141361"/>
    <w:rsid w:val="00146126"/>
    <w:rsid w:val="00156E00"/>
    <w:rsid w:val="00165004"/>
    <w:rsid w:val="00170CBF"/>
    <w:rsid w:val="00171272"/>
    <w:rsid w:val="001716A3"/>
    <w:rsid w:val="0017184F"/>
    <w:rsid w:val="001732D1"/>
    <w:rsid w:val="0018084E"/>
    <w:rsid w:val="001879C5"/>
    <w:rsid w:val="001915B1"/>
    <w:rsid w:val="0019219B"/>
    <w:rsid w:val="00193340"/>
    <w:rsid w:val="00193437"/>
    <w:rsid w:val="00194BA8"/>
    <w:rsid w:val="001A55C4"/>
    <w:rsid w:val="001A76F2"/>
    <w:rsid w:val="001B7084"/>
    <w:rsid w:val="001C1968"/>
    <w:rsid w:val="001D2A70"/>
    <w:rsid w:val="001D6E1F"/>
    <w:rsid w:val="001D7038"/>
    <w:rsid w:val="001E0696"/>
    <w:rsid w:val="001E41BA"/>
    <w:rsid w:val="001F279D"/>
    <w:rsid w:val="001F705C"/>
    <w:rsid w:val="00206390"/>
    <w:rsid w:val="00210364"/>
    <w:rsid w:val="002257D9"/>
    <w:rsid w:val="00230125"/>
    <w:rsid w:val="00231B14"/>
    <w:rsid w:val="0023356A"/>
    <w:rsid w:val="00234C00"/>
    <w:rsid w:val="0023537E"/>
    <w:rsid w:val="0023619E"/>
    <w:rsid w:val="00236629"/>
    <w:rsid w:val="0023790A"/>
    <w:rsid w:val="00242979"/>
    <w:rsid w:val="00242D88"/>
    <w:rsid w:val="002472F9"/>
    <w:rsid w:val="00256B9D"/>
    <w:rsid w:val="002573CC"/>
    <w:rsid w:val="002650D2"/>
    <w:rsid w:val="00276B78"/>
    <w:rsid w:val="002818F2"/>
    <w:rsid w:val="00283616"/>
    <w:rsid w:val="00283F41"/>
    <w:rsid w:val="00287661"/>
    <w:rsid w:val="0029162E"/>
    <w:rsid w:val="00292CAA"/>
    <w:rsid w:val="002A34BA"/>
    <w:rsid w:val="002A5CEF"/>
    <w:rsid w:val="002A656F"/>
    <w:rsid w:val="002A6863"/>
    <w:rsid w:val="002A7069"/>
    <w:rsid w:val="002B46E1"/>
    <w:rsid w:val="002C154B"/>
    <w:rsid w:val="002C5A37"/>
    <w:rsid w:val="002D0C22"/>
    <w:rsid w:val="002D25B3"/>
    <w:rsid w:val="002D6FD8"/>
    <w:rsid w:val="002E235A"/>
    <w:rsid w:val="002E5341"/>
    <w:rsid w:val="002E5443"/>
    <w:rsid w:val="002F213D"/>
    <w:rsid w:val="002F33FF"/>
    <w:rsid w:val="002F3FDC"/>
    <w:rsid w:val="00300743"/>
    <w:rsid w:val="003040BA"/>
    <w:rsid w:val="00311EF4"/>
    <w:rsid w:val="003265BA"/>
    <w:rsid w:val="00332BFB"/>
    <w:rsid w:val="0033606C"/>
    <w:rsid w:val="00347D47"/>
    <w:rsid w:val="003574B9"/>
    <w:rsid w:val="003578A6"/>
    <w:rsid w:val="003672C4"/>
    <w:rsid w:val="00370AF3"/>
    <w:rsid w:val="0037297F"/>
    <w:rsid w:val="00376857"/>
    <w:rsid w:val="00376A77"/>
    <w:rsid w:val="003871CB"/>
    <w:rsid w:val="00391E99"/>
    <w:rsid w:val="00393993"/>
    <w:rsid w:val="00396440"/>
    <w:rsid w:val="00396F17"/>
    <w:rsid w:val="003973E6"/>
    <w:rsid w:val="003B13B1"/>
    <w:rsid w:val="003B7FB6"/>
    <w:rsid w:val="003C2AB4"/>
    <w:rsid w:val="003D1776"/>
    <w:rsid w:val="003D238F"/>
    <w:rsid w:val="003D27FE"/>
    <w:rsid w:val="003D616E"/>
    <w:rsid w:val="003D62E7"/>
    <w:rsid w:val="003D7E23"/>
    <w:rsid w:val="003E1E08"/>
    <w:rsid w:val="003E44DC"/>
    <w:rsid w:val="003F0FDE"/>
    <w:rsid w:val="003F39AE"/>
    <w:rsid w:val="003F3BD4"/>
    <w:rsid w:val="003F6CF3"/>
    <w:rsid w:val="0040163B"/>
    <w:rsid w:val="00411DDC"/>
    <w:rsid w:val="00420678"/>
    <w:rsid w:val="00427793"/>
    <w:rsid w:val="004300A6"/>
    <w:rsid w:val="00432BF1"/>
    <w:rsid w:val="00433FB8"/>
    <w:rsid w:val="00437C6D"/>
    <w:rsid w:val="0044077B"/>
    <w:rsid w:val="00440C84"/>
    <w:rsid w:val="00460A68"/>
    <w:rsid w:val="004621C4"/>
    <w:rsid w:val="004626BA"/>
    <w:rsid w:val="004705DD"/>
    <w:rsid w:val="00482E8D"/>
    <w:rsid w:val="004A0176"/>
    <w:rsid w:val="004A3E38"/>
    <w:rsid w:val="004A4EC9"/>
    <w:rsid w:val="004A67D4"/>
    <w:rsid w:val="004B16E2"/>
    <w:rsid w:val="004B2A8B"/>
    <w:rsid w:val="004B6AE4"/>
    <w:rsid w:val="004B7B18"/>
    <w:rsid w:val="004C52D5"/>
    <w:rsid w:val="004C7ACD"/>
    <w:rsid w:val="004D408F"/>
    <w:rsid w:val="004D4DF3"/>
    <w:rsid w:val="004E0A8A"/>
    <w:rsid w:val="004E2654"/>
    <w:rsid w:val="004E3A22"/>
    <w:rsid w:val="004E4BA1"/>
    <w:rsid w:val="004E75BF"/>
    <w:rsid w:val="004F65DF"/>
    <w:rsid w:val="004F6F40"/>
    <w:rsid w:val="0050496F"/>
    <w:rsid w:val="00507D89"/>
    <w:rsid w:val="00510041"/>
    <w:rsid w:val="005145EF"/>
    <w:rsid w:val="005158B1"/>
    <w:rsid w:val="005159E6"/>
    <w:rsid w:val="00517360"/>
    <w:rsid w:val="0052734D"/>
    <w:rsid w:val="00530755"/>
    <w:rsid w:val="00530977"/>
    <w:rsid w:val="0053704C"/>
    <w:rsid w:val="00537225"/>
    <w:rsid w:val="0054160B"/>
    <w:rsid w:val="00547E86"/>
    <w:rsid w:val="005610C3"/>
    <w:rsid w:val="00563F63"/>
    <w:rsid w:val="005654F0"/>
    <w:rsid w:val="0056738F"/>
    <w:rsid w:val="00573936"/>
    <w:rsid w:val="00584A2A"/>
    <w:rsid w:val="005A1B10"/>
    <w:rsid w:val="005A2FC7"/>
    <w:rsid w:val="005B172F"/>
    <w:rsid w:val="005B2DDF"/>
    <w:rsid w:val="005B79E5"/>
    <w:rsid w:val="005C049C"/>
    <w:rsid w:val="005C188C"/>
    <w:rsid w:val="005C4420"/>
    <w:rsid w:val="005C6457"/>
    <w:rsid w:val="005C6CB3"/>
    <w:rsid w:val="005D48D8"/>
    <w:rsid w:val="005D606D"/>
    <w:rsid w:val="005D6CAF"/>
    <w:rsid w:val="005E084F"/>
    <w:rsid w:val="005E17F2"/>
    <w:rsid w:val="005E3139"/>
    <w:rsid w:val="005F120B"/>
    <w:rsid w:val="00604FAB"/>
    <w:rsid w:val="006075A2"/>
    <w:rsid w:val="00607C70"/>
    <w:rsid w:val="00617BE2"/>
    <w:rsid w:val="00636F9E"/>
    <w:rsid w:val="0064747B"/>
    <w:rsid w:val="006522BC"/>
    <w:rsid w:val="00661242"/>
    <w:rsid w:val="006638CC"/>
    <w:rsid w:val="00665189"/>
    <w:rsid w:val="0066582B"/>
    <w:rsid w:val="00666EF3"/>
    <w:rsid w:val="00686EC1"/>
    <w:rsid w:val="006B2050"/>
    <w:rsid w:val="006B2C31"/>
    <w:rsid w:val="006B5AAE"/>
    <w:rsid w:val="006C33FE"/>
    <w:rsid w:val="006C5FC5"/>
    <w:rsid w:val="006D2EE4"/>
    <w:rsid w:val="006D54B2"/>
    <w:rsid w:val="006D745D"/>
    <w:rsid w:val="006E2125"/>
    <w:rsid w:val="006E3FB9"/>
    <w:rsid w:val="006E75E0"/>
    <w:rsid w:val="006F1C17"/>
    <w:rsid w:val="00704C1C"/>
    <w:rsid w:val="00705836"/>
    <w:rsid w:val="0070656A"/>
    <w:rsid w:val="00706DB2"/>
    <w:rsid w:val="00707B5E"/>
    <w:rsid w:val="00710BA6"/>
    <w:rsid w:val="007138C1"/>
    <w:rsid w:val="007154CB"/>
    <w:rsid w:val="00716F28"/>
    <w:rsid w:val="007209A0"/>
    <w:rsid w:val="00723270"/>
    <w:rsid w:val="00740966"/>
    <w:rsid w:val="00764DD4"/>
    <w:rsid w:val="00776CEF"/>
    <w:rsid w:val="007804CF"/>
    <w:rsid w:val="00780E59"/>
    <w:rsid w:val="00790B87"/>
    <w:rsid w:val="00791336"/>
    <w:rsid w:val="00797017"/>
    <w:rsid w:val="007A252E"/>
    <w:rsid w:val="007A3D0B"/>
    <w:rsid w:val="007A5AF6"/>
    <w:rsid w:val="007B39B3"/>
    <w:rsid w:val="007B50FF"/>
    <w:rsid w:val="007B631D"/>
    <w:rsid w:val="007E13F2"/>
    <w:rsid w:val="007F073C"/>
    <w:rsid w:val="007F3DB5"/>
    <w:rsid w:val="007F6963"/>
    <w:rsid w:val="007F762F"/>
    <w:rsid w:val="00801186"/>
    <w:rsid w:val="00806C6B"/>
    <w:rsid w:val="008102D1"/>
    <w:rsid w:val="008110FC"/>
    <w:rsid w:val="008133F3"/>
    <w:rsid w:val="00816B5E"/>
    <w:rsid w:val="00826815"/>
    <w:rsid w:val="00833474"/>
    <w:rsid w:val="00835305"/>
    <w:rsid w:val="00836EF5"/>
    <w:rsid w:val="008534DC"/>
    <w:rsid w:val="00857174"/>
    <w:rsid w:val="00860EF6"/>
    <w:rsid w:val="00862406"/>
    <w:rsid w:val="00863F72"/>
    <w:rsid w:val="00865D36"/>
    <w:rsid w:val="0086709B"/>
    <w:rsid w:val="008748AF"/>
    <w:rsid w:val="00877DFC"/>
    <w:rsid w:val="00880E8E"/>
    <w:rsid w:val="00891C85"/>
    <w:rsid w:val="0089201A"/>
    <w:rsid w:val="008A25EE"/>
    <w:rsid w:val="008A37A0"/>
    <w:rsid w:val="008A482A"/>
    <w:rsid w:val="008A6787"/>
    <w:rsid w:val="008B4A2A"/>
    <w:rsid w:val="008B779A"/>
    <w:rsid w:val="008C05F0"/>
    <w:rsid w:val="008C79A2"/>
    <w:rsid w:val="008D01F6"/>
    <w:rsid w:val="008D10FF"/>
    <w:rsid w:val="008D533A"/>
    <w:rsid w:val="008E0ED9"/>
    <w:rsid w:val="008E0F00"/>
    <w:rsid w:val="008E442F"/>
    <w:rsid w:val="008E6246"/>
    <w:rsid w:val="008F4650"/>
    <w:rsid w:val="008F756B"/>
    <w:rsid w:val="00905B0D"/>
    <w:rsid w:val="00907349"/>
    <w:rsid w:val="00907B66"/>
    <w:rsid w:val="0091352D"/>
    <w:rsid w:val="009329F7"/>
    <w:rsid w:val="00944C1C"/>
    <w:rsid w:val="00946922"/>
    <w:rsid w:val="009538AE"/>
    <w:rsid w:val="00954F67"/>
    <w:rsid w:val="00967BC1"/>
    <w:rsid w:val="009701C9"/>
    <w:rsid w:val="00973EB4"/>
    <w:rsid w:val="00977502"/>
    <w:rsid w:val="00982D08"/>
    <w:rsid w:val="009849D4"/>
    <w:rsid w:val="00996ABA"/>
    <w:rsid w:val="009A58CD"/>
    <w:rsid w:val="009A6BEB"/>
    <w:rsid w:val="009C09FB"/>
    <w:rsid w:val="009C1A80"/>
    <w:rsid w:val="009C60E0"/>
    <w:rsid w:val="009D0095"/>
    <w:rsid w:val="009D37A1"/>
    <w:rsid w:val="009E2A69"/>
    <w:rsid w:val="009F386B"/>
    <w:rsid w:val="009F4920"/>
    <w:rsid w:val="009F7D93"/>
    <w:rsid w:val="00A00421"/>
    <w:rsid w:val="00A0134A"/>
    <w:rsid w:val="00A03161"/>
    <w:rsid w:val="00A1296B"/>
    <w:rsid w:val="00A13EE0"/>
    <w:rsid w:val="00A32DB8"/>
    <w:rsid w:val="00A36733"/>
    <w:rsid w:val="00A478D7"/>
    <w:rsid w:val="00A55611"/>
    <w:rsid w:val="00A66F4E"/>
    <w:rsid w:val="00A74CB1"/>
    <w:rsid w:val="00A85703"/>
    <w:rsid w:val="00A9632A"/>
    <w:rsid w:val="00A972BB"/>
    <w:rsid w:val="00AA21C5"/>
    <w:rsid w:val="00AB17FD"/>
    <w:rsid w:val="00AB54DE"/>
    <w:rsid w:val="00AC1CF3"/>
    <w:rsid w:val="00AC7709"/>
    <w:rsid w:val="00AD3711"/>
    <w:rsid w:val="00AD3B01"/>
    <w:rsid w:val="00AD4602"/>
    <w:rsid w:val="00AE19FA"/>
    <w:rsid w:val="00AE71F8"/>
    <w:rsid w:val="00AF53AF"/>
    <w:rsid w:val="00B00FF5"/>
    <w:rsid w:val="00B02108"/>
    <w:rsid w:val="00B03F1B"/>
    <w:rsid w:val="00B07CB8"/>
    <w:rsid w:val="00B113AA"/>
    <w:rsid w:val="00B16CE0"/>
    <w:rsid w:val="00B173A0"/>
    <w:rsid w:val="00B17E11"/>
    <w:rsid w:val="00B215A2"/>
    <w:rsid w:val="00B35040"/>
    <w:rsid w:val="00B40648"/>
    <w:rsid w:val="00B422C9"/>
    <w:rsid w:val="00B42A84"/>
    <w:rsid w:val="00B461BC"/>
    <w:rsid w:val="00B50B90"/>
    <w:rsid w:val="00B537D2"/>
    <w:rsid w:val="00B77F08"/>
    <w:rsid w:val="00B91FE7"/>
    <w:rsid w:val="00BA3FBF"/>
    <w:rsid w:val="00BA7965"/>
    <w:rsid w:val="00BB5BBB"/>
    <w:rsid w:val="00BC0CFE"/>
    <w:rsid w:val="00BC1DD0"/>
    <w:rsid w:val="00BC22ED"/>
    <w:rsid w:val="00BC55A7"/>
    <w:rsid w:val="00BD6F2C"/>
    <w:rsid w:val="00BD7A2A"/>
    <w:rsid w:val="00BE4496"/>
    <w:rsid w:val="00BE5A27"/>
    <w:rsid w:val="00BF3DA9"/>
    <w:rsid w:val="00BF5691"/>
    <w:rsid w:val="00BF6B21"/>
    <w:rsid w:val="00C00787"/>
    <w:rsid w:val="00C01A73"/>
    <w:rsid w:val="00C11BD9"/>
    <w:rsid w:val="00C149EB"/>
    <w:rsid w:val="00C17452"/>
    <w:rsid w:val="00C21FFD"/>
    <w:rsid w:val="00C26780"/>
    <w:rsid w:val="00C308AD"/>
    <w:rsid w:val="00C331F5"/>
    <w:rsid w:val="00C36658"/>
    <w:rsid w:val="00C41629"/>
    <w:rsid w:val="00C43A5D"/>
    <w:rsid w:val="00C4706F"/>
    <w:rsid w:val="00C871D5"/>
    <w:rsid w:val="00CA0A7E"/>
    <w:rsid w:val="00CA4814"/>
    <w:rsid w:val="00CB7692"/>
    <w:rsid w:val="00CD1C1B"/>
    <w:rsid w:val="00CD34F6"/>
    <w:rsid w:val="00CD7A83"/>
    <w:rsid w:val="00CE0F76"/>
    <w:rsid w:val="00CE1370"/>
    <w:rsid w:val="00CF25C5"/>
    <w:rsid w:val="00CF469A"/>
    <w:rsid w:val="00D16470"/>
    <w:rsid w:val="00D23F20"/>
    <w:rsid w:val="00D26E5B"/>
    <w:rsid w:val="00D31277"/>
    <w:rsid w:val="00D32101"/>
    <w:rsid w:val="00D370BD"/>
    <w:rsid w:val="00D4054A"/>
    <w:rsid w:val="00D44DB3"/>
    <w:rsid w:val="00D53175"/>
    <w:rsid w:val="00D6209C"/>
    <w:rsid w:val="00D62100"/>
    <w:rsid w:val="00D6399D"/>
    <w:rsid w:val="00D7095D"/>
    <w:rsid w:val="00D812A7"/>
    <w:rsid w:val="00D8223B"/>
    <w:rsid w:val="00D822BA"/>
    <w:rsid w:val="00D825C2"/>
    <w:rsid w:val="00D8539A"/>
    <w:rsid w:val="00D9577B"/>
    <w:rsid w:val="00DA18F8"/>
    <w:rsid w:val="00DA3F59"/>
    <w:rsid w:val="00DA418F"/>
    <w:rsid w:val="00DA5BE0"/>
    <w:rsid w:val="00DA6A91"/>
    <w:rsid w:val="00DB2ED4"/>
    <w:rsid w:val="00DB521A"/>
    <w:rsid w:val="00DC2200"/>
    <w:rsid w:val="00DC31DC"/>
    <w:rsid w:val="00DD2E0C"/>
    <w:rsid w:val="00DD3CFA"/>
    <w:rsid w:val="00DD4C65"/>
    <w:rsid w:val="00DE20DA"/>
    <w:rsid w:val="00DE2E1F"/>
    <w:rsid w:val="00DE4B1A"/>
    <w:rsid w:val="00DF3461"/>
    <w:rsid w:val="00DF4D55"/>
    <w:rsid w:val="00E076E3"/>
    <w:rsid w:val="00E10C3B"/>
    <w:rsid w:val="00E122BC"/>
    <w:rsid w:val="00E135FA"/>
    <w:rsid w:val="00E160F0"/>
    <w:rsid w:val="00E17B58"/>
    <w:rsid w:val="00E21AC3"/>
    <w:rsid w:val="00E2246E"/>
    <w:rsid w:val="00E3634A"/>
    <w:rsid w:val="00E37607"/>
    <w:rsid w:val="00E4187A"/>
    <w:rsid w:val="00E444E3"/>
    <w:rsid w:val="00E52B1B"/>
    <w:rsid w:val="00E53553"/>
    <w:rsid w:val="00E56517"/>
    <w:rsid w:val="00E65BCD"/>
    <w:rsid w:val="00E8029C"/>
    <w:rsid w:val="00E82807"/>
    <w:rsid w:val="00E924D2"/>
    <w:rsid w:val="00E94206"/>
    <w:rsid w:val="00EA1062"/>
    <w:rsid w:val="00EA2365"/>
    <w:rsid w:val="00EA2C86"/>
    <w:rsid w:val="00EB1E3C"/>
    <w:rsid w:val="00EB3E2C"/>
    <w:rsid w:val="00EC78A0"/>
    <w:rsid w:val="00ED0075"/>
    <w:rsid w:val="00ED2E65"/>
    <w:rsid w:val="00ED6C8E"/>
    <w:rsid w:val="00EE262D"/>
    <w:rsid w:val="00EF194A"/>
    <w:rsid w:val="00EF1988"/>
    <w:rsid w:val="00EF33CA"/>
    <w:rsid w:val="00EF3A0C"/>
    <w:rsid w:val="00EF3A9F"/>
    <w:rsid w:val="00F00E36"/>
    <w:rsid w:val="00F01085"/>
    <w:rsid w:val="00F0210E"/>
    <w:rsid w:val="00F06648"/>
    <w:rsid w:val="00F1240F"/>
    <w:rsid w:val="00F13C83"/>
    <w:rsid w:val="00F14350"/>
    <w:rsid w:val="00F20516"/>
    <w:rsid w:val="00F25602"/>
    <w:rsid w:val="00F30532"/>
    <w:rsid w:val="00F55A7E"/>
    <w:rsid w:val="00F55D40"/>
    <w:rsid w:val="00F65CAC"/>
    <w:rsid w:val="00F66B8D"/>
    <w:rsid w:val="00F812F6"/>
    <w:rsid w:val="00F861F2"/>
    <w:rsid w:val="00F86D82"/>
    <w:rsid w:val="00F954F9"/>
    <w:rsid w:val="00FA05AB"/>
    <w:rsid w:val="00FA06A4"/>
    <w:rsid w:val="00FB0E01"/>
    <w:rsid w:val="00FB6CAC"/>
    <w:rsid w:val="00FC5F60"/>
    <w:rsid w:val="00FD4D13"/>
    <w:rsid w:val="00FE06F0"/>
    <w:rsid w:val="00FE26C2"/>
    <w:rsid w:val="00FE3DDB"/>
    <w:rsid w:val="00FE4BBC"/>
    <w:rsid w:val="00FF214F"/>
    <w:rsid w:val="00FF7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EB"/>
  </w:style>
  <w:style w:type="paragraph" w:styleId="1">
    <w:name w:val="heading 1"/>
    <w:basedOn w:val="a"/>
    <w:next w:val="a"/>
    <w:link w:val="10"/>
    <w:qFormat/>
    <w:rsid w:val="006E75E0"/>
    <w:pPr>
      <w:keepNext/>
      <w:spacing w:after="0" w:line="240" w:lineRule="auto"/>
      <w:ind w:left="-567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3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3270"/>
  </w:style>
  <w:style w:type="paragraph" w:styleId="a5">
    <w:name w:val="footer"/>
    <w:basedOn w:val="a"/>
    <w:link w:val="a6"/>
    <w:uiPriority w:val="99"/>
    <w:unhideWhenUsed/>
    <w:rsid w:val="00723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3270"/>
  </w:style>
  <w:style w:type="paragraph" w:styleId="a7">
    <w:name w:val="List Paragraph"/>
    <w:basedOn w:val="a"/>
    <w:uiPriority w:val="34"/>
    <w:qFormat/>
    <w:rsid w:val="007804CF"/>
    <w:pPr>
      <w:ind w:left="720"/>
      <w:contextualSpacing/>
    </w:pPr>
  </w:style>
  <w:style w:type="character" w:customStyle="1" w:styleId="apple-converted-space">
    <w:name w:val="apple-converted-space"/>
    <w:basedOn w:val="a0"/>
    <w:rsid w:val="003D238F"/>
  </w:style>
  <w:style w:type="paragraph" w:styleId="a8">
    <w:name w:val="Balloon Text"/>
    <w:basedOn w:val="a"/>
    <w:link w:val="a9"/>
    <w:uiPriority w:val="99"/>
    <w:semiHidden/>
    <w:unhideWhenUsed/>
    <w:rsid w:val="00BF3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3DA9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636F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D53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8D533A"/>
  </w:style>
  <w:style w:type="character" w:customStyle="1" w:styleId="10">
    <w:name w:val="Заголовок 1 Знак"/>
    <w:basedOn w:val="a0"/>
    <w:link w:val="1"/>
    <w:rsid w:val="006E75E0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Body Text Indent"/>
    <w:basedOn w:val="a"/>
    <w:link w:val="ac"/>
    <w:semiHidden/>
    <w:rsid w:val="006E75E0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6E75E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0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A8BF3-7831-46E4-93F1-1CEC6010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5549</Words>
  <Characters>31633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VSPU</Company>
  <LinksUpToDate>false</LinksUpToDate>
  <CharactersWithSpaces>37108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108</cp:revision>
  <cp:lastPrinted>2021-11-26T07:52:00Z</cp:lastPrinted>
  <dcterms:created xsi:type="dcterms:W3CDTF">2018-11-10T10:46:00Z</dcterms:created>
  <dcterms:modified xsi:type="dcterms:W3CDTF">2021-11-26T10:04:00Z</dcterms:modified>
</cp:coreProperties>
</file>