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2" w:rsidRDefault="00234922" w:rsidP="00346BB3">
      <w:pPr>
        <w:pStyle w:val="a7"/>
        <w:jc w:val="center"/>
      </w:pPr>
    </w:p>
    <w:p w:rsidR="00346BB3" w:rsidRDefault="00346BB3" w:rsidP="00346BB3">
      <w:pPr>
        <w:pStyle w:val="a7"/>
        <w:jc w:val="center"/>
      </w:pPr>
      <w:r>
        <w:t>ПРОГРАММА-МИНИМУМ</w:t>
      </w:r>
    </w:p>
    <w:p w:rsidR="00346BB3" w:rsidRDefault="00346BB3" w:rsidP="00346BB3">
      <w:pPr>
        <w:pStyle w:val="a7"/>
        <w:jc w:val="center"/>
      </w:pPr>
      <w:r>
        <w:t>кандидатского экзамена по специальности</w:t>
      </w:r>
    </w:p>
    <w:p w:rsidR="00F44B14" w:rsidRPr="00AF535A" w:rsidRDefault="00F44B14">
      <w:pPr>
        <w:pStyle w:val="1"/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 xml:space="preserve">01.01.01- </w:t>
      </w:r>
      <w:r w:rsidR="00865176">
        <w:rPr>
          <w:b/>
          <w:sz w:val="22"/>
          <w:szCs w:val="22"/>
        </w:rPr>
        <w:t>В</w:t>
      </w:r>
      <w:r w:rsidR="00865176" w:rsidRPr="00827B59">
        <w:rPr>
          <w:b/>
          <w:sz w:val="22"/>
          <w:szCs w:val="22"/>
        </w:rPr>
        <w:t>ещественный, комплексный и функциональный анализ</w:t>
      </w:r>
      <w:r w:rsidRPr="00AF535A">
        <w:rPr>
          <w:b/>
          <w:sz w:val="22"/>
          <w:szCs w:val="22"/>
        </w:rPr>
        <w:t xml:space="preserve"> </w:t>
      </w:r>
    </w:p>
    <w:p w:rsidR="00F44B14" w:rsidRPr="00AF535A" w:rsidRDefault="00F44B14">
      <w:pPr>
        <w:pStyle w:val="1"/>
        <w:jc w:val="center"/>
        <w:rPr>
          <w:b/>
          <w:sz w:val="22"/>
          <w:szCs w:val="22"/>
        </w:rPr>
      </w:pPr>
    </w:p>
    <w:p w:rsidR="00F44B14" w:rsidRPr="00AF535A" w:rsidRDefault="00F44B14">
      <w:pPr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</w:t>
      </w:r>
      <w:r w:rsidRPr="00AF535A">
        <w:rPr>
          <w:b/>
          <w:sz w:val="22"/>
          <w:szCs w:val="22"/>
        </w:rPr>
        <w:t xml:space="preserve">  (Математический анализ)</w:t>
      </w:r>
    </w:p>
    <w:p w:rsidR="00F44B14" w:rsidRPr="00AF535A" w:rsidRDefault="00F44B14">
      <w:pPr>
        <w:jc w:val="center"/>
        <w:rPr>
          <w:b/>
          <w:sz w:val="22"/>
          <w:szCs w:val="22"/>
        </w:rPr>
      </w:pP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Верхний и нижний пределы последовательности.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Дифференцируемость в точке функции f: R</w:t>
      </w:r>
      <w:r w:rsidRPr="00AF535A">
        <w:rPr>
          <w:sz w:val="22"/>
          <w:szCs w:val="22"/>
          <w:vertAlign w:val="superscript"/>
        </w:rPr>
        <w:t>n</w:t>
      </w:r>
      <w:r w:rsidRPr="00AF535A">
        <w:rPr>
          <w:sz w:val="22"/>
          <w:szCs w:val="22"/>
        </w:rPr>
        <w:sym w:font="MT Symbol" w:char="F0AE"/>
      </w:r>
      <w:r w:rsidRPr="00AF535A">
        <w:rPr>
          <w:sz w:val="22"/>
          <w:szCs w:val="22"/>
        </w:rPr>
        <w:t xml:space="preserve"> 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>. Дифференциал и частные производные. Достаточные условия дифференцируемости.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Кривая и критерий спрямляемости кривой. Длина непрерывно дифференцируемой кривой.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существования и дифференцируемости неявной функции (F(x,y)=0, F: R</w:t>
      </w:r>
      <w:r w:rsidRPr="00AF535A">
        <w:rPr>
          <w:sz w:val="22"/>
          <w:szCs w:val="22"/>
          <w:vertAlign w:val="superscript"/>
        </w:rPr>
        <w:t>n</w:t>
      </w:r>
      <w:r w:rsidRPr="00AF535A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sym w:font="MT Symbol" w:char="F0B4"/>
      </w:r>
      <w:r w:rsidRPr="00AF535A">
        <w:rPr>
          <w:sz w:val="22"/>
          <w:szCs w:val="22"/>
        </w:rPr>
        <w:t>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sym w:font="MT Symbol" w:char="F0AE"/>
      </w:r>
      <w:r w:rsidRPr="00AF535A">
        <w:rPr>
          <w:sz w:val="22"/>
          <w:szCs w:val="22"/>
        </w:rPr>
        <w:t xml:space="preserve"> R</w:t>
      </w:r>
      <w:r w:rsidRPr="00AF535A">
        <w:rPr>
          <w:sz w:val="22"/>
          <w:szCs w:val="22"/>
          <w:vertAlign w:val="superscript"/>
        </w:rPr>
        <w:t>m</w:t>
      </w:r>
      <w:r w:rsidRPr="00AF535A">
        <w:rPr>
          <w:sz w:val="22"/>
          <w:szCs w:val="22"/>
        </w:rPr>
        <w:t>).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Условный экстремум. Метод множителей Лагранжа.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Почленное дифференцирование на отрезке функционального ряда.</w:t>
      </w:r>
    </w:p>
    <w:p w:rsidR="00F44B14" w:rsidRPr="00AF535A" w:rsidRDefault="00F44B14">
      <w:pPr>
        <w:numPr>
          <w:ilvl w:val="0"/>
          <w:numId w:val="1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Формула замены переменных в кратном интеграле Римана (общая схема)</w:t>
      </w:r>
    </w:p>
    <w:p w:rsidR="00F44B14" w:rsidRPr="00AF535A" w:rsidRDefault="00F44B14">
      <w:pPr>
        <w:jc w:val="both"/>
        <w:rPr>
          <w:sz w:val="22"/>
          <w:szCs w:val="22"/>
        </w:rPr>
      </w:pPr>
    </w:p>
    <w:p w:rsidR="00F44B14" w:rsidRPr="00AF535A" w:rsidRDefault="00F44B14">
      <w:pPr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II</w:t>
      </w:r>
      <w:r w:rsidRPr="00AF535A">
        <w:rPr>
          <w:b/>
          <w:sz w:val="22"/>
          <w:szCs w:val="22"/>
        </w:rPr>
        <w:t xml:space="preserve"> (</w:t>
      </w:r>
      <w:r w:rsidR="00827B59">
        <w:rPr>
          <w:b/>
          <w:sz w:val="22"/>
          <w:szCs w:val="22"/>
        </w:rPr>
        <w:t>Вещественный</w:t>
      </w:r>
      <w:r w:rsidRPr="00AF535A">
        <w:rPr>
          <w:b/>
          <w:sz w:val="22"/>
          <w:szCs w:val="22"/>
        </w:rPr>
        <w:t xml:space="preserve"> анализ)</w:t>
      </w:r>
    </w:p>
    <w:p w:rsidR="00F44B14" w:rsidRPr="00AF535A" w:rsidRDefault="00F44B14">
      <w:pPr>
        <w:jc w:val="both"/>
        <w:rPr>
          <w:b/>
          <w:sz w:val="22"/>
          <w:szCs w:val="22"/>
        </w:rPr>
      </w:pP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Кантора-Бернштейна. Сравнение мощностей любых множеств. Существование множества мощности большей, чем мощность данного множества.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Продолжение мера с полукольца на порожденное им кольцо, с сохранением при этом </w:t>
      </w:r>
      <w:r w:rsidRPr="00AF535A">
        <w:rPr>
          <w:sz w:val="22"/>
          <w:szCs w:val="22"/>
        </w:rPr>
        <w:sym w:font="MT Symbol" w:char="F073"/>
      </w:r>
      <w:r w:rsidRPr="00AF535A">
        <w:rPr>
          <w:sz w:val="22"/>
          <w:szCs w:val="22"/>
        </w:rPr>
        <w:t>-аддитивности.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Лебегово продолжение меры, заданной на полукольце.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Измеримые функции и действия над ними.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Егорова.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сходимости по мере сходящейся почти всюду последовательности.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Ф. Рисса о сходимости почти всюду подпоследовательности сходящейся по мере последовательности.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Лузина.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Определение и основные свойства интеграла Лебега (аддитивность, монотонность, эквивалентность интегрируемости и абсолютной интегрируемости). Сравнение интеграла Лебега с интегралом Римана.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Интегрируемость на ограниченном измеримом множестве ограниченной измеримой функции. Счетная аддитивность интеграла Лебега.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Абсолютная непрерывность интеграла Лебега.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предельном переходе под знаком интеграла.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Беппо-Леви.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Лемма Фату.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Произведение мер. Теорема Фубини.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Функции с ограниченным изменением.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дифференцируемости монотонной функции.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«Малая теорема Фубини».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Производная неопределенного интеграла Лебега.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Абсолютно непрерывные функции.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Лебега о восстановление абсолютно непрерывной функции по её производной.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Радона-Никодима.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Интеграл Римана-Стильтьеса и интеграл Лебега-Стильтьеса.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Банахово пространство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t>p</w:t>
      </w:r>
      <w:r w:rsidRPr="00AF535A">
        <w:rPr>
          <w:sz w:val="22"/>
          <w:szCs w:val="22"/>
        </w:rPr>
        <w:t>(</w:t>
      </w:r>
      <w:r w:rsidRPr="00AF535A">
        <w:rPr>
          <w:sz w:val="22"/>
          <w:szCs w:val="22"/>
          <w:lang w:val="en-US"/>
        </w:rPr>
        <w:t>a</w:t>
      </w:r>
      <w:r w:rsidRPr="00AF535A">
        <w:rPr>
          <w:sz w:val="22"/>
          <w:szCs w:val="22"/>
        </w:rPr>
        <w:t>,</w:t>
      </w:r>
      <w:r w:rsidRPr="00AF535A">
        <w:rPr>
          <w:sz w:val="22"/>
          <w:szCs w:val="22"/>
          <w:lang w:val="en-US"/>
        </w:rPr>
        <w:t>b</w:t>
      </w:r>
      <w:r w:rsidRPr="00AF535A">
        <w:rPr>
          <w:sz w:val="22"/>
          <w:szCs w:val="22"/>
        </w:rPr>
        <w:t>) (1</w:t>
      </w:r>
      <w:r w:rsidRPr="00AF535A">
        <w:rPr>
          <w:sz w:val="22"/>
          <w:szCs w:val="22"/>
          <w:lang w:val="en-US"/>
        </w:rPr>
        <w:sym w:font="MT Symbol" w:char="F0A3"/>
      </w:r>
      <w:r w:rsidRPr="00AF535A">
        <w:rPr>
          <w:sz w:val="22"/>
          <w:szCs w:val="22"/>
          <w:lang w:val="en-US"/>
        </w:rPr>
        <w:t>p</w:t>
      </w:r>
      <w:r w:rsidRPr="00AF535A">
        <w:rPr>
          <w:sz w:val="22"/>
          <w:szCs w:val="22"/>
        </w:rPr>
        <w:t>&lt;</w:t>
      </w:r>
      <w:r w:rsidRPr="00AF535A">
        <w:rPr>
          <w:sz w:val="22"/>
          <w:szCs w:val="22"/>
          <w:lang w:val="en-US"/>
        </w:rPr>
        <w:sym w:font="MT Symbol" w:char="F0A5"/>
      </w:r>
      <w:r w:rsidRPr="00AF535A">
        <w:rPr>
          <w:sz w:val="22"/>
          <w:szCs w:val="22"/>
        </w:rPr>
        <w:t>).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Банахово пространство существенно ограниченных измеримых функций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sym w:font="MT Symbol" w:char="F0A5"/>
      </w:r>
      <w:r w:rsidRPr="00AF535A">
        <w:rPr>
          <w:sz w:val="22"/>
          <w:szCs w:val="22"/>
        </w:rPr>
        <w:t xml:space="preserve"> (</w:t>
      </w:r>
      <w:r w:rsidRPr="00AF535A">
        <w:rPr>
          <w:sz w:val="22"/>
          <w:szCs w:val="22"/>
          <w:lang w:val="en-US"/>
        </w:rPr>
        <w:t>a</w:t>
      </w:r>
      <w:r w:rsidRPr="00AF535A">
        <w:rPr>
          <w:sz w:val="22"/>
          <w:szCs w:val="22"/>
        </w:rPr>
        <w:t>,</w:t>
      </w:r>
      <w:r w:rsidRPr="00AF535A">
        <w:rPr>
          <w:sz w:val="22"/>
          <w:szCs w:val="22"/>
          <w:lang w:val="en-US"/>
        </w:rPr>
        <w:t>b</w:t>
      </w:r>
      <w:r w:rsidRPr="00AF535A">
        <w:rPr>
          <w:sz w:val="22"/>
          <w:szCs w:val="22"/>
        </w:rPr>
        <w:t>).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о пополнении метрических пространств.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Бэра-Хаусдорфа о категориях. Применение к существованию нигде не дифференцируемой непрерывной функции.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Компактные, счетно-компактные, секвенциально -компактные, предкомпактные пространства. Компактное пространство, как пространство с непустым пересечением каждой </w:t>
      </w:r>
      <w:r w:rsidR="00865176">
        <w:rPr>
          <w:sz w:val="22"/>
          <w:szCs w:val="22"/>
        </w:rPr>
        <w:t xml:space="preserve">центрированной системы </w:t>
      </w:r>
      <w:r w:rsidRPr="00AF535A">
        <w:rPr>
          <w:sz w:val="22"/>
          <w:szCs w:val="22"/>
        </w:rPr>
        <w:t>замкнут</w:t>
      </w:r>
      <w:r w:rsidR="00865176">
        <w:rPr>
          <w:sz w:val="22"/>
          <w:szCs w:val="22"/>
        </w:rPr>
        <w:t>ых подмножеств</w:t>
      </w:r>
      <w:r w:rsidRPr="00AF535A">
        <w:rPr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Основная теорема о компактности метрических пространств</w:t>
      </w:r>
      <w:r w:rsidR="00865176">
        <w:rPr>
          <w:sz w:val="22"/>
          <w:szCs w:val="22"/>
        </w:rPr>
        <w:t xml:space="preserve"> </w:t>
      </w:r>
      <w:r w:rsidRPr="00AF535A">
        <w:rPr>
          <w:sz w:val="22"/>
          <w:szCs w:val="22"/>
        </w:rPr>
        <w:t>(Теорема об эквивалентности компактности, счётной компактности, секвенциальной компактности</w:t>
      </w:r>
      <w:r w:rsidR="00865176">
        <w:rPr>
          <w:sz w:val="22"/>
          <w:szCs w:val="22"/>
        </w:rPr>
        <w:t xml:space="preserve"> пространств</w:t>
      </w:r>
      <w:r w:rsidRPr="00AF535A">
        <w:rPr>
          <w:sz w:val="22"/>
          <w:szCs w:val="22"/>
        </w:rPr>
        <w:t xml:space="preserve"> и полной ограниченности </w:t>
      </w:r>
      <w:r w:rsidR="00865176">
        <w:rPr>
          <w:sz w:val="22"/>
          <w:szCs w:val="22"/>
        </w:rPr>
        <w:t xml:space="preserve">полных </w:t>
      </w:r>
      <w:r w:rsidRPr="00AF535A">
        <w:rPr>
          <w:sz w:val="22"/>
          <w:szCs w:val="22"/>
        </w:rPr>
        <w:t>метрических пространств).</w:t>
      </w:r>
    </w:p>
    <w:p w:rsidR="003C3298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Критерий предкомпактности множеств в полном метрическом пространстве. 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Арцела</w:t>
      </w:r>
      <w:r w:rsidR="003C3298">
        <w:rPr>
          <w:sz w:val="22"/>
          <w:szCs w:val="22"/>
        </w:rPr>
        <w:t xml:space="preserve"> об относительной компактности множеств непрерывных функций.</w:t>
      </w:r>
      <w:r w:rsidRPr="00AF535A">
        <w:rPr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lastRenderedPageBreak/>
        <w:t xml:space="preserve">Компактность ограниченных </w:t>
      </w:r>
      <w:r w:rsidR="003C3298">
        <w:rPr>
          <w:sz w:val="22"/>
          <w:szCs w:val="22"/>
        </w:rPr>
        <w:t xml:space="preserve">замкнутых </w:t>
      </w:r>
      <w:r w:rsidRPr="00AF535A">
        <w:rPr>
          <w:sz w:val="22"/>
          <w:szCs w:val="22"/>
        </w:rPr>
        <w:t>множеств, как характеристическое свойство конечномерности нормированного пространства.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Топологические пространства. Различные способы задания топологии в пространстве.</w:t>
      </w:r>
    </w:p>
    <w:p w:rsidR="00F44B14" w:rsidRPr="00AF535A" w:rsidRDefault="00F44B14">
      <w:pPr>
        <w:numPr>
          <w:ilvl w:val="0"/>
          <w:numId w:val="2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Полнота пространства линейных ограниченных операторов  относительно сходимости по норме.</w:t>
      </w:r>
    </w:p>
    <w:p w:rsidR="00827B59" w:rsidRDefault="00827B59">
      <w:pPr>
        <w:jc w:val="center"/>
        <w:rPr>
          <w:b/>
          <w:sz w:val="22"/>
          <w:szCs w:val="22"/>
        </w:rPr>
      </w:pPr>
    </w:p>
    <w:p w:rsidR="00827B59" w:rsidRPr="00AF535A" w:rsidRDefault="00827B59" w:rsidP="00827B59">
      <w:pPr>
        <w:jc w:val="center"/>
        <w:rPr>
          <w:sz w:val="22"/>
          <w:szCs w:val="22"/>
        </w:rPr>
      </w:pPr>
      <w:r w:rsidRPr="00AF535A">
        <w:rPr>
          <w:b/>
          <w:sz w:val="22"/>
          <w:szCs w:val="22"/>
        </w:rPr>
        <w:t xml:space="preserve">Анализ </w:t>
      </w:r>
      <w:r w:rsidRPr="00AF535A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II</w:t>
      </w:r>
      <w:r w:rsidRPr="00AF53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Комплексный анализ</w:t>
      </w:r>
      <w:r w:rsidRPr="00AF535A">
        <w:rPr>
          <w:b/>
          <w:sz w:val="22"/>
          <w:szCs w:val="22"/>
        </w:rPr>
        <w:t>)</w:t>
      </w:r>
    </w:p>
    <w:p w:rsidR="00827B59" w:rsidRPr="00AF535A" w:rsidRDefault="00827B59" w:rsidP="00827B59">
      <w:pPr>
        <w:jc w:val="center"/>
        <w:rPr>
          <w:sz w:val="22"/>
          <w:szCs w:val="22"/>
        </w:rPr>
      </w:pP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Пути и кривые. Основные свойства: Жордановые, непрерывно-дифференцируемые, гладкие, спрямляемые. Достаточное условие спрямляемости кривой.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Области. Лемма о том, что любые две точки области можно соединить ломанной. Теорема Жордана (без доказательства). Классификация областей на основе теоремы Жордана.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Дифференцируемость комплекснозначной функции. Условие Коши-Римана. Аналитические функции.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Интеграл. Основные свойства интеграла: линейность, инвариантность относительно замены параметра, ориентированность, оценка интеграла и почленное интегрирование функциональных рядов.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Теорема Коши для односвязной области. Обобщение теоремы Коши на случай не односвязных областей.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Интегральная теорема Коши. Следствия: теорема о среднем.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Теорема о представлении голоморфных функций в виде степенного ряда(Тейлора). Следствия: неравенство для коэффициентов ряда Тейлора, теорема Лиувилля.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Степенной ряд. Формула Коши-Адамара. Голоморфность суммы степенного ряда в круге его сходимости.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Гомоморфность производной голоморфной функции. Следствия: бесконечная дифференцируемость голоморфной функции, формулы для коэффициентов ряда Тейлора(через производную и через интеграл).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Теорема Морера. Три эквивалентных определения голоморфных функций.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Теорема единственности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Теорема Вейерштрасса о почленном дифференцировании рядов.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Ряды Лорана.Изолированные особые точки и их классификация на основе рядов Лорана.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Вычеты. Теорема Коши о вычетах, вычисление вычетов в полюсах, применение вычетов к вычислению интегралов.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Аналитический элемент. Продолжение аналитических элементов. Конкретизация продолжения. Продолжение вдоль пути.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Аналитическая функция, ветви аналитической функции. Равенство аналитических функций и действия над аналитическими функциями. Выделение ветвей аналитических функций. Выделение ветвей аналитических функций.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Принцип аргумента. Следствие: теорема Рунге, основная теорема алгебры.</w:t>
      </w:r>
    </w:p>
    <w:p w:rsidR="00827B59" w:rsidRPr="00AF535A" w:rsidRDefault="00827B59" w:rsidP="00827B59">
      <w:pPr>
        <w:numPr>
          <w:ilvl w:val="0"/>
          <w:numId w:val="4"/>
        </w:numPr>
        <w:rPr>
          <w:sz w:val="22"/>
          <w:szCs w:val="22"/>
        </w:rPr>
      </w:pPr>
      <w:r w:rsidRPr="00AF535A">
        <w:rPr>
          <w:sz w:val="22"/>
          <w:szCs w:val="22"/>
        </w:rPr>
        <w:t>Принцип максимума модуля и лемма Шварца.</w:t>
      </w:r>
    </w:p>
    <w:p w:rsidR="00827B59" w:rsidRPr="00AF535A" w:rsidRDefault="00827B59" w:rsidP="00827B59">
      <w:pPr>
        <w:numPr>
          <w:ilvl w:val="0"/>
          <w:numId w:val="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Конформное отображение. Конформное отображение элементарными функциями</w:t>
      </w:r>
    </w:p>
    <w:p w:rsidR="00827B59" w:rsidRDefault="00827B59">
      <w:pPr>
        <w:jc w:val="center"/>
        <w:rPr>
          <w:b/>
          <w:sz w:val="22"/>
          <w:szCs w:val="22"/>
        </w:rPr>
      </w:pPr>
    </w:p>
    <w:p w:rsidR="00F44B14" w:rsidRDefault="00827B59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Анализ IV (</w:t>
      </w:r>
      <w:r w:rsidR="00F44B14" w:rsidRPr="00AF535A">
        <w:rPr>
          <w:b/>
          <w:sz w:val="22"/>
          <w:szCs w:val="22"/>
        </w:rPr>
        <w:t>Функциональный анализ</w:t>
      </w:r>
    </w:p>
    <w:p w:rsidR="00827B59" w:rsidRPr="00827B59" w:rsidRDefault="00827B59">
      <w:pPr>
        <w:jc w:val="center"/>
        <w:rPr>
          <w:b/>
          <w:sz w:val="22"/>
          <w:szCs w:val="22"/>
          <w:lang w:val="en-US"/>
        </w:rPr>
      </w:pP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Принцип равномерной ограниченности (теорема Банаха-Штейнгауза).</w:t>
      </w: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Банаха об обратном операторе. Принцип открытости отображения.</w:t>
      </w:r>
    </w:p>
    <w:p w:rsidR="00F44B14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Банаха о замкнутом графике.</w:t>
      </w:r>
    </w:p>
    <w:p w:rsidR="00F44B14" w:rsidRPr="00AF535A" w:rsidRDefault="00F44B14" w:rsidP="00827B59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Принцип продолжения Хана-Банаха.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Полнота пространств линейных ограниченных операторов относительно поточечной сходимости. Критерий поточечной сходимости</w:t>
      </w:r>
      <w:r w:rsidRPr="00827B59">
        <w:rPr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>Общий вид линейных функционалов в С</w:t>
      </w:r>
      <w:r w:rsidRPr="00AF535A">
        <w:rPr>
          <w:sz w:val="22"/>
          <w:szCs w:val="22"/>
        </w:rPr>
        <w:t>[0,1] (теорема Ф. Рисса).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 xml:space="preserve">Общий вид линейных функционалов в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  <w:lang w:val="en-US"/>
        </w:rPr>
        <w:t>p</w:t>
      </w:r>
      <w:r w:rsidRPr="00AF535A">
        <w:rPr>
          <w:sz w:val="22"/>
          <w:szCs w:val="22"/>
          <w:lang w:val="uk-UA"/>
        </w:rPr>
        <w:t>(</w:t>
      </w:r>
      <w:r w:rsidRPr="00AF535A">
        <w:rPr>
          <w:sz w:val="22"/>
          <w:szCs w:val="22"/>
        </w:rPr>
        <w:t>0,1).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  <w:lang w:val="uk-UA"/>
        </w:rPr>
        <w:t xml:space="preserve">Общий вид линейных функционалов в </w:t>
      </w:r>
      <w:r w:rsidRPr="00AF535A">
        <w:rPr>
          <w:sz w:val="22"/>
          <w:szCs w:val="22"/>
        </w:rPr>
        <w:t>гильбертовом пространстве (теорема Ф. Рисса).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Сопряженные пространства. Рефлексивные пространства. </w:t>
      </w:r>
      <w:r w:rsidRPr="00AF535A">
        <w:rPr>
          <w:sz w:val="22"/>
          <w:szCs w:val="22"/>
          <w:lang w:val="uk-UA"/>
        </w:rPr>
        <w:t>С</w:t>
      </w:r>
      <w:r w:rsidRPr="00AF535A">
        <w:rPr>
          <w:sz w:val="22"/>
          <w:szCs w:val="22"/>
        </w:rPr>
        <w:t>[0,1] как пример нерефлексивн</w:t>
      </w:r>
      <w:r w:rsidR="00827B59">
        <w:rPr>
          <w:sz w:val="22"/>
          <w:szCs w:val="22"/>
        </w:rPr>
        <w:t>ого</w:t>
      </w:r>
      <w:r w:rsidRPr="00AF535A">
        <w:rPr>
          <w:sz w:val="22"/>
          <w:szCs w:val="22"/>
        </w:rPr>
        <w:t xml:space="preserve"> пространства.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сходимость и слабая топология в нормированном пространстве. Единственность слабого предела. Ограниченность норм слабо сходящейся последовательности.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топология и слабая сходимость в сопряженном пространстве.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Слабая компактность шара из пространства, сопряженно</w:t>
      </w:r>
      <w:r w:rsidR="00827B59">
        <w:rPr>
          <w:sz w:val="22"/>
          <w:szCs w:val="22"/>
        </w:rPr>
        <w:t>го</w:t>
      </w:r>
      <w:r w:rsidRPr="00AF535A">
        <w:rPr>
          <w:sz w:val="22"/>
          <w:szCs w:val="22"/>
        </w:rPr>
        <w:t xml:space="preserve"> к сепарабельному.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Ортогональные разложения в гильбертовом пространстве.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Базисы в гильбертовом пространстве, ортогонализация. Полнота и замкнутость.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Теорема Рисса-Фишера. Теорема об изоморфизме сепарабельных гильбертовых пространств.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Ортогональные системы функций в </w:t>
      </w:r>
      <w:r w:rsidRPr="00AF535A">
        <w:rPr>
          <w:sz w:val="22"/>
          <w:szCs w:val="22"/>
          <w:lang w:val="en-US"/>
        </w:rPr>
        <w:t>L</w:t>
      </w:r>
      <w:r w:rsidRPr="00AF535A">
        <w:rPr>
          <w:sz w:val="22"/>
          <w:szCs w:val="22"/>
          <w:vertAlign w:val="superscript"/>
        </w:rPr>
        <w:t>2</w:t>
      </w:r>
      <w:r w:rsidRPr="00AF535A">
        <w:rPr>
          <w:sz w:val="22"/>
          <w:szCs w:val="22"/>
        </w:rPr>
        <w:t>. Условие Дини сходимости тригонометрического ряда Фурье-Лебега в точке.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Интегральная формула Фурье. Преобразование Фурье и формула обращения. Условие Дини.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Обобщенные функции. Дифференциальные уравнения с обобщенными функциями.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 xml:space="preserve">Вполне непрерывные операторы. 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lastRenderedPageBreak/>
        <w:t xml:space="preserve"> Абсолютная норма оператора. Класс Шмидта. Интегральные операторы Гильберта-Шмидта.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Альтернатива Фредгольма.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Проектирующие операторы. Свойства.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оператора. Резольвента.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Симметрические операторы (действительность собственных значений, ортогональность собственных элементов, отношение порядка между симметрическими операторами, существование предела монотонной последовательности).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симметрического вполне непрерывного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симметрического ограниченного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Спектральная теорема для унитарного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симметрического ограниченного оператора.</w:t>
      </w:r>
    </w:p>
    <w:p w:rsidR="00F44B14" w:rsidRPr="00AF535A" w:rsidRDefault="00F44B14">
      <w:pPr>
        <w:numPr>
          <w:ilvl w:val="0"/>
          <w:numId w:val="24"/>
        </w:numPr>
        <w:jc w:val="both"/>
        <w:rPr>
          <w:sz w:val="22"/>
          <w:szCs w:val="22"/>
        </w:rPr>
      </w:pPr>
      <w:r w:rsidRPr="00AF535A">
        <w:rPr>
          <w:sz w:val="22"/>
          <w:szCs w:val="22"/>
        </w:rPr>
        <w:t>Спектр и резольвента неограниченных операторов.</w:t>
      </w:r>
    </w:p>
    <w:p w:rsidR="00F44B14" w:rsidRPr="00AF535A" w:rsidRDefault="00F44B14">
      <w:pPr>
        <w:jc w:val="both"/>
        <w:rPr>
          <w:sz w:val="22"/>
          <w:szCs w:val="22"/>
        </w:rPr>
      </w:pPr>
    </w:p>
    <w:p w:rsidR="00F44B14" w:rsidRPr="00AF535A" w:rsidRDefault="00F44B14">
      <w:pPr>
        <w:jc w:val="both"/>
        <w:rPr>
          <w:sz w:val="22"/>
          <w:szCs w:val="22"/>
        </w:rPr>
      </w:pPr>
    </w:p>
    <w:p w:rsidR="00F44B14" w:rsidRPr="00AF535A" w:rsidRDefault="00F44B14">
      <w:pPr>
        <w:pStyle w:val="2"/>
        <w:rPr>
          <w:b/>
          <w:sz w:val="22"/>
          <w:szCs w:val="22"/>
          <w:lang w:val="ru-RU"/>
        </w:rPr>
      </w:pPr>
      <w:r w:rsidRPr="00AF535A">
        <w:rPr>
          <w:b/>
          <w:sz w:val="22"/>
          <w:szCs w:val="22"/>
          <w:lang w:val="ru-RU"/>
        </w:rPr>
        <w:t>Литература</w:t>
      </w:r>
    </w:p>
    <w:p w:rsidR="00F44B14" w:rsidRPr="00AF535A" w:rsidRDefault="00F44B14">
      <w:pPr>
        <w:rPr>
          <w:sz w:val="22"/>
          <w:szCs w:val="22"/>
        </w:rPr>
      </w:pPr>
    </w:p>
    <w:p w:rsidR="00996A99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Колмогоров А.Н., Фомин С.В. Элементы теории функций и функционального анализа.</w:t>
      </w:r>
      <w:r w:rsidR="00996A99">
        <w:rPr>
          <w:i/>
          <w:sz w:val="22"/>
          <w:szCs w:val="22"/>
        </w:rPr>
        <w:t xml:space="preserve"> </w:t>
      </w:r>
      <w:r w:rsidR="00F41054">
        <w:rPr>
          <w:i/>
          <w:sz w:val="22"/>
          <w:szCs w:val="22"/>
        </w:rPr>
        <w:t xml:space="preserve">М., </w:t>
      </w:r>
      <w:r w:rsidR="00996A99">
        <w:rPr>
          <w:i/>
          <w:sz w:val="22"/>
          <w:szCs w:val="22"/>
        </w:rPr>
        <w:t>Физматлит, 7е изд., 2004.</w:t>
      </w:r>
    </w:p>
    <w:p w:rsidR="00F44B14" w:rsidRPr="00AF535A" w:rsidRDefault="00F4105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Канторович Л.В., Акилов Г.П., Функциональный анализ, М., </w:t>
      </w:r>
      <w:r w:rsidR="00A31430">
        <w:rPr>
          <w:i/>
          <w:sz w:val="22"/>
          <w:szCs w:val="22"/>
        </w:rPr>
        <w:t>Наука, 3е изд., 1984.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Иосида К., Функциональный анализ.</w:t>
      </w:r>
      <w:r w:rsidR="00A87509">
        <w:rPr>
          <w:i/>
          <w:sz w:val="22"/>
          <w:szCs w:val="22"/>
        </w:rPr>
        <w:t>М., URSS, 3е изд., 2010.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Садовничий В.А., Теория операторов. </w:t>
      </w:r>
      <w:r w:rsidR="003634FE">
        <w:rPr>
          <w:i/>
          <w:sz w:val="22"/>
          <w:szCs w:val="22"/>
        </w:rPr>
        <w:t>М., Дрофа, 5изд., 2004.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Люстерник Л.А., Соболев В.И., Элементы функционального анализа.</w:t>
      </w:r>
      <w:r w:rsidR="00C118B1">
        <w:rPr>
          <w:i/>
          <w:sz w:val="22"/>
          <w:szCs w:val="22"/>
        </w:rPr>
        <w:t xml:space="preserve"> М., Наука, 1965. 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>Натансон И.П., Теория функций вещественной переменной.</w:t>
      </w:r>
      <w:r w:rsidR="004319B8">
        <w:rPr>
          <w:i/>
          <w:sz w:val="22"/>
          <w:szCs w:val="22"/>
        </w:rPr>
        <w:t>СПб., Лань, 2008.</w:t>
      </w:r>
    </w:p>
    <w:p w:rsidR="00F44B14" w:rsidRPr="00AF535A" w:rsidRDefault="00F44B14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Рудин У., Основы математического анализа. </w:t>
      </w:r>
      <w:r w:rsidR="008E1934">
        <w:rPr>
          <w:i/>
          <w:sz w:val="22"/>
          <w:szCs w:val="22"/>
        </w:rPr>
        <w:t>М.,Мир, 2изд., 19</w:t>
      </w:r>
      <w:r w:rsidR="00B74532">
        <w:rPr>
          <w:i/>
          <w:sz w:val="22"/>
          <w:szCs w:val="22"/>
        </w:rPr>
        <w:t>7</w:t>
      </w:r>
      <w:r w:rsidR="008E1934">
        <w:rPr>
          <w:i/>
          <w:sz w:val="22"/>
          <w:szCs w:val="22"/>
        </w:rPr>
        <w:t>6.</w:t>
      </w:r>
    </w:p>
    <w:p w:rsidR="00F44B14" w:rsidRPr="00AF535A" w:rsidRDefault="00B74532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Лаврентьев М.А., </w:t>
      </w:r>
      <w:r w:rsidR="00F44B14" w:rsidRPr="00AF535A">
        <w:rPr>
          <w:i/>
          <w:sz w:val="22"/>
          <w:szCs w:val="22"/>
        </w:rPr>
        <w:t>Шабат</w:t>
      </w:r>
      <w:r>
        <w:rPr>
          <w:i/>
          <w:sz w:val="22"/>
          <w:szCs w:val="22"/>
        </w:rPr>
        <w:t xml:space="preserve"> Б.В.</w:t>
      </w:r>
      <w:r w:rsidR="00F44B14" w:rsidRPr="00AF535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Методы т</w:t>
      </w:r>
      <w:r w:rsidR="00F44B14" w:rsidRPr="00AF535A">
        <w:rPr>
          <w:i/>
          <w:sz w:val="22"/>
          <w:szCs w:val="22"/>
        </w:rPr>
        <w:t>еори</w:t>
      </w:r>
      <w:r>
        <w:rPr>
          <w:i/>
          <w:sz w:val="22"/>
          <w:szCs w:val="22"/>
        </w:rPr>
        <w:t>и</w:t>
      </w:r>
      <w:r w:rsidR="00F44B14" w:rsidRPr="00AF535A">
        <w:rPr>
          <w:i/>
          <w:sz w:val="22"/>
          <w:szCs w:val="22"/>
        </w:rPr>
        <w:t xml:space="preserve"> функций комплексного переменного</w:t>
      </w:r>
      <w:r>
        <w:rPr>
          <w:i/>
          <w:sz w:val="22"/>
          <w:szCs w:val="22"/>
        </w:rPr>
        <w:t xml:space="preserve">, </w:t>
      </w:r>
      <w:r w:rsidR="007B2E6F">
        <w:rPr>
          <w:i/>
          <w:sz w:val="22"/>
          <w:szCs w:val="22"/>
        </w:rPr>
        <w:t>М., Наука, 1973.</w:t>
      </w:r>
      <w:r w:rsidR="00F44B14" w:rsidRPr="00AF535A">
        <w:rPr>
          <w:i/>
          <w:sz w:val="22"/>
          <w:szCs w:val="22"/>
        </w:rPr>
        <w:t>.</w:t>
      </w:r>
    </w:p>
    <w:p w:rsidR="00F44B14" w:rsidRPr="00AF535A" w:rsidRDefault="00F44B14">
      <w:pPr>
        <w:numPr>
          <w:ilvl w:val="0"/>
          <w:numId w:val="3"/>
        </w:numPr>
        <w:suppressLineNumbers/>
        <w:ind w:left="357" w:hanging="357"/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Маркушевич  А.И. </w:t>
      </w:r>
      <w:r w:rsidR="00A51588">
        <w:rPr>
          <w:i/>
          <w:sz w:val="22"/>
          <w:szCs w:val="22"/>
        </w:rPr>
        <w:t>Теория аналитических функций, СПб., Лань, 2009.</w:t>
      </w:r>
      <w:r w:rsidRPr="00AF535A">
        <w:rPr>
          <w:i/>
          <w:sz w:val="22"/>
          <w:szCs w:val="22"/>
        </w:rPr>
        <w:t xml:space="preserve"> Том 1,2.</w:t>
      </w:r>
    </w:p>
    <w:p w:rsidR="00F44B14" w:rsidRPr="00AF535A" w:rsidRDefault="00F44B14">
      <w:pPr>
        <w:numPr>
          <w:ilvl w:val="0"/>
          <w:numId w:val="3"/>
        </w:numPr>
        <w:suppressLineNumbers/>
        <w:ind w:left="357" w:hanging="357"/>
        <w:jc w:val="both"/>
        <w:rPr>
          <w:i/>
          <w:sz w:val="22"/>
          <w:szCs w:val="22"/>
        </w:rPr>
      </w:pPr>
      <w:r w:rsidRPr="00AF535A">
        <w:rPr>
          <w:i/>
          <w:sz w:val="22"/>
          <w:szCs w:val="22"/>
        </w:rPr>
        <w:t xml:space="preserve">Дьяченко М.И., Ульянов П.Л. Мера и интеграл. М., </w:t>
      </w:r>
      <w:r w:rsidR="00AD7AEA">
        <w:rPr>
          <w:i/>
          <w:sz w:val="22"/>
          <w:szCs w:val="22"/>
        </w:rPr>
        <w:t xml:space="preserve">Факториал, </w:t>
      </w:r>
      <w:r w:rsidRPr="00AF535A">
        <w:rPr>
          <w:i/>
          <w:sz w:val="22"/>
          <w:szCs w:val="22"/>
        </w:rPr>
        <w:t>1998.</w:t>
      </w:r>
    </w:p>
    <w:p w:rsidR="00F44B14" w:rsidRPr="00AF535A" w:rsidRDefault="00F44B14">
      <w:pPr>
        <w:jc w:val="both"/>
        <w:rPr>
          <w:b/>
          <w:i/>
          <w:sz w:val="22"/>
          <w:szCs w:val="22"/>
        </w:rPr>
      </w:pPr>
    </w:p>
    <w:p w:rsidR="00F44B14" w:rsidRPr="00AF535A" w:rsidRDefault="00F44B14">
      <w:pPr>
        <w:jc w:val="center"/>
        <w:rPr>
          <w:b/>
          <w:sz w:val="22"/>
          <w:szCs w:val="22"/>
        </w:rPr>
      </w:pPr>
      <w:r w:rsidRPr="00AF535A">
        <w:rPr>
          <w:b/>
          <w:sz w:val="22"/>
          <w:szCs w:val="22"/>
        </w:rPr>
        <w:t>Дополнительные вопросы</w:t>
      </w:r>
    </w:p>
    <w:p w:rsidR="00F44B14" w:rsidRPr="00AF535A" w:rsidRDefault="00F44B14">
      <w:pPr>
        <w:jc w:val="center"/>
        <w:rPr>
          <w:sz w:val="22"/>
          <w:szCs w:val="22"/>
        </w:rPr>
      </w:pPr>
      <w:r w:rsidRPr="00AF535A">
        <w:rPr>
          <w:sz w:val="22"/>
          <w:szCs w:val="22"/>
        </w:rPr>
        <w:t xml:space="preserve">к кандидатскому минимуму по специальности 01.01.01 – </w:t>
      </w:r>
    </w:p>
    <w:p w:rsidR="00F44B14" w:rsidRPr="00AF535A" w:rsidRDefault="00F44B14">
      <w:pPr>
        <w:jc w:val="center"/>
        <w:rPr>
          <w:sz w:val="22"/>
          <w:szCs w:val="22"/>
        </w:rPr>
      </w:pPr>
      <w:r w:rsidRPr="00AF535A">
        <w:rPr>
          <w:sz w:val="22"/>
          <w:szCs w:val="22"/>
        </w:rPr>
        <w:t>математический анализ</w:t>
      </w:r>
    </w:p>
    <w:p w:rsidR="00F44B14" w:rsidRDefault="00F44B14">
      <w:pPr>
        <w:jc w:val="center"/>
        <w:rPr>
          <w:sz w:val="22"/>
          <w:szCs w:val="22"/>
        </w:rPr>
      </w:pPr>
    </w:p>
    <w:p w:rsidR="00DF75C6" w:rsidRDefault="00DF75C6">
      <w:pPr>
        <w:jc w:val="center"/>
        <w:rPr>
          <w:sz w:val="22"/>
          <w:szCs w:val="22"/>
        </w:rPr>
      </w:pPr>
    </w:p>
    <w:p w:rsidR="000F3932" w:rsidRDefault="000F3932" w:rsidP="00DF75C6">
      <w:pPr>
        <w:numPr>
          <w:ilvl w:val="0"/>
          <w:numId w:val="25"/>
        </w:numPr>
        <w:tabs>
          <w:tab w:val="left" w:pos="720"/>
        </w:tabs>
        <w:rPr>
          <w:sz w:val="22"/>
          <w:szCs w:val="22"/>
        </w:rPr>
      </w:pPr>
      <w:r w:rsidRPr="000F3932">
        <w:rPr>
          <w:sz w:val="22"/>
          <w:szCs w:val="22"/>
        </w:rPr>
        <w:t>Понятие мультиотображения. Возникновение мультиотображений в различных областях математики.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Полунепрерывные сверху мультиотображения. Условия полунепрерывности сверху.   Примеры.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Замкнутые мультиотображения. Условия замкнутости. Примеры.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Взаимосвязь замкнутых и полунепрерывных сверху мультиотображений.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Метрика Хаусдорфа. Критерий непрерывности мультиотображения.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Пересечение полунепрерывных сверху и замкнутых мультиотображений.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Понятие квазиоткрытого мультиотображения. Теорема о связи квазиоткрытости и полунепрерывности снизу.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Теорема о пересечении квазиоткрытого и полунепрерывного снизу мультиотображения. Теорема о пересечении полунепрерывных снизу мультиотображений.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Композиция мультиотображений. Свойства непрерывности композиции.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Декартово произведение мультиотображений. Свойства непрерывности декартова произведения.</w:t>
      </w:r>
    </w:p>
    <w:p w:rsid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Операции суммы и произведения мультиотображения на функц</w:t>
      </w:r>
      <w:r>
        <w:rPr>
          <w:sz w:val="22"/>
          <w:szCs w:val="22"/>
        </w:rPr>
        <w:t xml:space="preserve">ию и их свойства непрерывности.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максимума 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Понятия непрерывного сечения и однозначной аппроксимации мультиотображения. Теорема Майкла о сечении (без доказательства). Теорема о существовании аппроксимации.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Надлера о неподвижной точке сжимающего мультиотображения.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однозначных гомотопических аппроксимаций.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Конструкция топологической степени мультиотображения.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Основные свойства топологической степени мультиотображений.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Основные теоремы о неподвижной точке мультиотображений.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равновесия в играх двух лиц..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Модель конкурентной экономики. Конкурентное равновесие.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Теорема об избыточном спросе.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Существование равновесия в модели конкурентной экономики.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Понятие измеримой мультифункции. Теорема о критериях измеримости.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 xml:space="preserve">Условия Каратеодори и лемма Филиппова. 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Мультиоператор суперпозиции. Суперпозиционная селектируемость.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lastRenderedPageBreak/>
        <w:t>Теорема о замкнутости мультиоператора суперпозиции.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Локальная теорема существования для дифференциальных включений.</w:t>
      </w:r>
    </w:p>
    <w:p w:rsidR="000F3932" w:rsidRP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Глобальная теорема существования для дифференциальных включений.</w:t>
      </w:r>
    </w:p>
    <w:p w:rsidR="000F3932" w:rsidRDefault="000F3932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 w:rsidRPr="000F3932">
        <w:rPr>
          <w:sz w:val="22"/>
          <w:szCs w:val="22"/>
        </w:rPr>
        <w:t>Применения к существованию оптимальных решений управляемых систем.</w:t>
      </w:r>
    </w:p>
    <w:p w:rsidR="001B79C5" w:rsidRDefault="001B79C5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>
        <w:rPr>
          <w:sz w:val="22"/>
          <w:szCs w:val="22"/>
        </w:rPr>
        <w:t>Меры некомпактности и уплотняющие мультиотображения.</w:t>
      </w:r>
    </w:p>
    <w:p w:rsidR="001B79C5" w:rsidRDefault="001B79C5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>
        <w:rPr>
          <w:sz w:val="22"/>
          <w:szCs w:val="22"/>
        </w:rPr>
        <w:t>Фундаментально сужаемые мультиотображения и их основные свойства.</w:t>
      </w:r>
    </w:p>
    <w:p w:rsidR="001B79C5" w:rsidRDefault="001B79C5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>
        <w:rPr>
          <w:sz w:val="22"/>
          <w:szCs w:val="22"/>
        </w:rPr>
        <w:t>Топологическая степень фундаментально сужаемых и уплотняющих мультиотображений.</w:t>
      </w:r>
    </w:p>
    <w:p w:rsidR="001B79C5" w:rsidRDefault="001B79C5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>
        <w:rPr>
          <w:sz w:val="22"/>
          <w:szCs w:val="22"/>
        </w:rPr>
        <w:t>Основные теоремы о неподвижной точке фундаментально сужаемых и уплотняющих мультиотображений.</w:t>
      </w:r>
    </w:p>
    <w:p w:rsidR="001B79C5" w:rsidRPr="000F3932" w:rsidRDefault="001B79C5" w:rsidP="000F3932">
      <w:pPr>
        <w:numPr>
          <w:ilvl w:val="0"/>
          <w:numId w:val="25"/>
        </w:numPr>
        <w:tabs>
          <w:tab w:val="left" w:pos="720"/>
          <w:tab w:val="left" w:pos="780"/>
        </w:tabs>
        <w:overflowPunct w:val="0"/>
        <w:autoSpaceDE w:val="0"/>
        <w:autoSpaceDN w:val="0"/>
        <w:adjustRightInd w:val="0"/>
        <w:ind w:left="78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Приложения уплотняющих мультиотображений к дифференциальным включениям в банаховом пространстве. </w:t>
      </w:r>
    </w:p>
    <w:p w:rsidR="000F3932" w:rsidRPr="000F3932" w:rsidRDefault="000F3932" w:rsidP="000F3932">
      <w:pPr>
        <w:tabs>
          <w:tab w:val="left" w:pos="720"/>
          <w:tab w:val="left" w:pos="780"/>
        </w:tabs>
        <w:rPr>
          <w:sz w:val="22"/>
          <w:szCs w:val="22"/>
        </w:rPr>
      </w:pPr>
    </w:p>
    <w:p w:rsidR="00F44B14" w:rsidRPr="00AF535A" w:rsidRDefault="00F44B14">
      <w:pPr>
        <w:ind w:left="720"/>
        <w:jc w:val="both"/>
        <w:rPr>
          <w:i/>
          <w:sz w:val="22"/>
          <w:szCs w:val="22"/>
        </w:rPr>
      </w:pPr>
    </w:p>
    <w:p w:rsidR="00F44B14" w:rsidRPr="00AF535A" w:rsidRDefault="00F44B14">
      <w:pPr>
        <w:tabs>
          <w:tab w:val="left" w:pos="142"/>
        </w:tabs>
        <w:jc w:val="center"/>
        <w:rPr>
          <w:b/>
          <w:i/>
          <w:sz w:val="22"/>
          <w:szCs w:val="22"/>
        </w:rPr>
      </w:pPr>
      <w:r w:rsidRPr="00AF535A">
        <w:rPr>
          <w:b/>
          <w:i/>
          <w:sz w:val="22"/>
          <w:szCs w:val="22"/>
        </w:rPr>
        <w:t>Л И Т Е Р А Т У Р А</w:t>
      </w:r>
    </w:p>
    <w:p w:rsidR="002D5450" w:rsidRDefault="002D5450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Борисович Ю.Г., Гельман Б.Д., Мышкис А.Д., Обуховский В.В., Введение в теорию многозначных </w:t>
      </w:r>
    </w:p>
    <w:p w:rsidR="002D5450" w:rsidRDefault="002D5450" w:rsidP="002D5450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отображений и дифференциальных включений, М. Либроком, 2е изд., 2011.</w:t>
      </w:r>
    </w:p>
    <w:p w:rsidR="002D5450" w:rsidRDefault="002D5450" w:rsidP="002D5450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Красносельский М.А., Забрейко П.П., Геометрические методы нелинейного анализа, М., Наука, 1975.</w:t>
      </w:r>
    </w:p>
    <w:p w:rsidR="00287B25" w:rsidRDefault="00287B25" w:rsidP="002D5450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Ахмеров Р.Р., Каменский М.И., Потапов А.С., Родкина А.Е., Садовский Б.Н., Меры некомпактности и уплотняющие операторы, Новосибирск, Наука, 1986.</w:t>
      </w:r>
    </w:p>
    <w:p w:rsidR="00F44B14" w:rsidRDefault="00287B25" w:rsidP="00287B25">
      <w:pPr>
        <w:numPr>
          <w:ilvl w:val="0"/>
          <w:numId w:val="10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Борисович Ю.Г., Гельман Б.Д., Мышкис А.Д., Обуховский В.В., Топологические методы в теории неподвижных точек многозначных отображений, УМН, 35 (1980), №1, 59-126.</w:t>
      </w:r>
    </w:p>
    <w:p w:rsidR="00287B25" w:rsidRPr="00AF535A" w:rsidRDefault="00287B25" w:rsidP="00287B25">
      <w:pPr>
        <w:tabs>
          <w:tab w:val="left" w:pos="0"/>
        </w:tabs>
        <w:ind w:left="284"/>
        <w:jc w:val="both"/>
        <w:rPr>
          <w:i/>
          <w:sz w:val="22"/>
          <w:szCs w:val="22"/>
        </w:rPr>
      </w:pPr>
    </w:p>
    <w:sectPr w:rsidR="00287B25" w:rsidRPr="00AF535A" w:rsidSect="008E716A">
      <w:footerReference w:type="even" r:id="rId7"/>
      <w:footerReference w:type="default" r:id="rId8"/>
      <w:pgSz w:w="11906" w:h="16838"/>
      <w:pgMar w:top="567" w:right="567" w:bottom="567" w:left="567" w:header="720" w:footer="4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E" w:rsidRDefault="008374DE">
      <w:r>
        <w:separator/>
      </w:r>
    </w:p>
  </w:endnote>
  <w:endnote w:type="continuationSeparator" w:id="0">
    <w:p w:rsidR="008374DE" w:rsidRDefault="0083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F8" w:rsidRDefault="008E71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7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7F8" w:rsidRDefault="00DE47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F8" w:rsidRDefault="008E71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47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F4C">
      <w:rPr>
        <w:rStyle w:val="a5"/>
        <w:noProof/>
      </w:rPr>
      <w:t>2</w:t>
    </w:r>
    <w:r>
      <w:rPr>
        <w:rStyle w:val="a5"/>
      </w:rPr>
      <w:fldChar w:fldCharType="end"/>
    </w:r>
  </w:p>
  <w:p w:rsidR="00DE47F8" w:rsidRDefault="00DE47F8">
    <w:pPr>
      <w:pStyle w:val="a4"/>
      <w:ind w:right="360"/>
    </w:pPr>
    <w:r>
      <w:rPr>
        <w:snapToGrid w:val="0"/>
      </w:rPr>
      <w:tab/>
      <w:t xml:space="preserve">стр. </w:t>
    </w:r>
    <w:r>
      <w:rPr>
        <w:snapToGrid w:val="0"/>
      </w:rPr>
      <w:tab/>
    </w:r>
    <w:r w:rsidR="008E716A">
      <w:rPr>
        <w:snapToGrid w:val="0"/>
      </w:rPr>
      <w:fldChar w:fldCharType="begin"/>
    </w:r>
    <w:r>
      <w:rPr>
        <w:snapToGrid w:val="0"/>
      </w:rPr>
      <w:instrText xml:space="preserve"> DATE </w:instrText>
    </w:r>
    <w:r w:rsidR="008E716A">
      <w:rPr>
        <w:snapToGrid w:val="0"/>
      </w:rPr>
      <w:fldChar w:fldCharType="separate"/>
    </w:r>
    <w:r w:rsidR="00C76F4C">
      <w:rPr>
        <w:noProof/>
        <w:snapToGrid w:val="0"/>
      </w:rPr>
      <w:t>25.04.2014</w:t>
    </w:r>
    <w:r w:rsidR="008E716A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E" w:rsidRDefault="008374DE">
      <w:r>
        <w:separator/>
      </w:r>
    </w:p>
  </w:footnote>
  <w:footnote w:type="continuationSeparator" w:id="0">
    <w:p w:rsidR="008374DE" w:rsidRDefault="0083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873"/>
    <w:multiLevelType w:val="hybridMultilevel"/>
    <w:tmpl w:val="06F6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72EA2"/>
    <w:multiLevelType w:val="multilevel"/>
    <w:tmpl w:val="6420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92A83"/>
    <w:multiLevelType w:val="singleLevel"/>
    <w:tmpl w:val="E2E298F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FE02D87"/>
    <w:multiLevelType w:val="multilevel"/>
    <w:tmpl w:val="B75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D38"/>
    <w:multiLevelType w:val="hybridMultilevel"/>
    <w:tmpl w:val="1ED8BECE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5">
    <w:nsid w:val="179B4879"/>
    <w:multiLevelType w:val="hybridMultilevel"/>
    <w:tmpl w:val="20C8DF64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6">
    <w:nsid w:val="2FA63E86"/>
    <w:multiLevelType w:val="singleLevel"/>
    <w:tmpl w:val="BD366228"/>
    <w:lvl w:ilvl="0">
      <w:start w:val="6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7">
    <w:nsid w:val="306C55A8"/>
    <w:multiLevelType w:val="multilevel"/>
    <w:tmpl w:val="C4DE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8400B4"/>
    <w:multiLevelType w:val="singleLevel"/>
    <w:tmpl w:val="4F085ED0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E719B8"/>
    <w:multiLevelType w:val="hybridMultilevel"/>
    <w:tmpl w:val="C22805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B7CE5"/>
    <w:multiLevelType w:val="multilevel"/>
    <w:tmpl w:val="7194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38E7"/>
    <w:multiLevelType w:val="multilevel"/>
    <w:tmpl w:val="563EF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A3FED"/>
    <w:multiLevelType w:val="multilevel"/>
    <w:tmpl w:val="5964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A0E3A"/>
    <w:multiLevelType w:val="singleLevel"/>
    <w:tmpl w:val="F2D0CCB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4">
    <w:nsid w:val="4D0D1FFD"/>
    <w:multiLevelType w:val="hybridMultilevel"/>
    <w:tmpl w:val="1E748888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15">
    <w:nsid w:val="506E4E3A"/>
    <w:multiLevelType w:val="multilevel"/>
    <w:tmpl w:val="AC2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6644B"/>
    <w:multiLevelType w:val="singleLevel"/>
    <w:tmpl w:val="9C38918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0F2ACF"/>
    <w:multiLevelType w:val="singleLevel"/>
    <w:tmpl w:val="4F085ED0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5066AE"/>
    <w:multiLevelType w:val="multilevel"/>
    <w:tmpl w:val="02A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5C68"/>
    <w:multiLevelType w:val="singleLevel"/>
    <w:tmpl w:val="A828923A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75A51C2A"/>
    <w:multiLevelType w:val="multilevel"/>
    <w:tmpl w:val="529A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F6AE6"/>
    <w:multiLevelType w:val="multilevel"/>
    <w:tmpl w:val="163AF4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83E459F"/>
    <w:multiLevelType w:val="singleLevel"/>
    <w:tmpl w:val="916E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7989569C"/>
    <w:multiLevelType w:val="singleLevel"/>
    <w:tmpl w:val="1EF2B1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/Kazakh" w:hAnsi="Times/Kazakh" w:hint="default"/>
        <w:sz w:val="20"/>
      </w:rPr>
    </w:lvl>
  </w:abstractNum>
  <w:abstractNum w:abstractNumId="24">
    <w:nsid w:val="7AEA4573"/>
    <w:multiLevelType w:val="hybridMultilevel"/>
    <w:tmpl w:val="F19C7C24"/>
    <w:lvl w:ilvl="0" w:tplc="3436574A">
      <w:start w:val="1"/>
      <w:numFmt w:val="decimal"/>
      <w:lvlText w:val="%1."/>
      <w:lvlJc w:val="left"/>
      <w:pPr>
        <w:tabs>
          <w:tab w:val="num" w:pos="570"/>
        </w:tabs>
        <w:ind w:left="-150" w:firstLine="510"/>
      </w:pPr>
      <w:rPr>
        <w:rFonts w:ascii="Arial" w:hAnsi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2"/>
  </w:num>
  <w:num w:numId="5">
    <w:abstractNumId w:val="2"/>
  </w:num>
  <w:num w:numId="6">
    <w:abstractNumId w:val="23"/>
  </w:num>
  <w:num w:numId="7">
    <w:abstractNumId w:val="1"/>
  </w:num>
  <w:num w:numId="8">
    <w:abstractNumId w:val="10"/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2">
    <w:abstractNumId w:val="20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6"/>
  </w:num>
  <w:num w:numId="20">
    <w:abstractNumId w:val="24"/>
  </w:num>
  <w:num w:numId="21">
    <w:abstractNumId w:val="5"/>
  </w:num>
  <w:num w:numId="22">
    <w:abstractNumId w:val="14"/>
  </w:num>
  <w:num w:numId="23">
    <w:abstractNumId w:val="4"/>
  </w:num>
  <w:num w:numId="24">
    <w:abstractNumId w:val="0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35A"/>
    <w:rsid w:val="000F3932"/>
    <w:rsid w:val="001B79C5"/>
    <w:rsid w:val="00234922"/>
    <w:rsid w:val="00287B25"/>
    <w:rsid w:val="002D5450"/>
    <w:rsid w:val="002F1130"/>
    <w:rsid w:val="00346BB3"/>
    <w:rsid w:val="003634FE"/>
    <w:rsid w:val="003C3298"/>
    <w:rsid w:val="004319B8"/>
    <w:rsid w:val="004E572A"/>
    <w:rsid w:val="005A4DB8"/>
    <w:rsid w:val="006248D2"/>
    <w:rsid w:val="006E62D4"/>
    <w:rsid w:val="007B2E6F"/>
    <w:rsid w:val="00827B59"/>
    <w:rsid w:val="008374DE"/>
    <w:rsid w:val="00865176"/>
    <w:rsid w:val="008E1934"/>
    <w:rsid w:val="008E716A"/>
    <w:rsid w:val="00996A99"/>
    <w:rsid w:val="00A31430"/>
    <w:rsid w:val="00A51588"/>
    <w:rsid w:val="00A87509"/>
    <w:rsid w:val="00AC3160"/>
    <w:rsid w:val="00AD0544"/>
    <w:rsid w:val="00AD7AEA"/>
    <w:rsid w:val="00AE0B33"/>
    <w:rsid w:val="00AF535A"/>
    <w:rsid w:val="00B06AC2"/>
    <w:rsid w:val="00B74532"/>
    <w:rsid w:val="00C118B1"/>
    <w:rsid w:val="00C76F4C"/>
    <w:rsid w:val="00C90D9B"/>
    <w:rsid w:val="00DE47F8"/>
    <w:rsid w:val="00DF75C6"/>
    <w:rsid w:val="00E216C1"/>
    <w:rsid w:val="00E64BE9"/>
    <w:rsid w:val="00F41054"/>
    <w:rsid w:val="00F44B14"/>
    <w:rsid w:val="00F6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16A"/>
  </w:style>
  <w:style w:type="paragraph" w:styleId="1">
    <w:name w:val="heading 1"/>
    <w:basedOn w:val="a"/>
    <w:next w:val="a"/>
    <w:qFormat/>
    <w:rsid w:val="008E716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E716A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16A"/>
    <w:pPr>
      <w:jc w:val="both"/>
    </w:pPr>
    <w:rPr>
      <w:sz w:val="28"/>
    </w:rPr>
  </w:style>
  <w:style w:type="paragraph" w:styleId="a4">
    <w:name w:val="footer"/>
    <w:basedOn w:val="a"/>
    <w:rsid w:val="008E716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716A"/>
  </w:style>
  <w:style w:type="paragraph" w:styleId="a6">
    <w:name w:val="Body Text"/>
    <w:basedOn w:val="a"/>
    <w:rsid w:val="00AF535A"/>
    <w:pPr>
      <w:spacing w:after="120"/>
    </w:pPr>
  </w:style>
  <w:style w:type="paragraph" w:styleId="20">
    <w:name w:val="Body Text 2"/>
    <w:basedOn w:val="a"/>
    <w:rsid w:val="00AF535A"/>
    <w:pPr>
      <w:spacing w:after="120" w:line="480" w:lineRule="auto"/>
    </w:pPr>
    <w:rPr>
      <w:sz w:val="24"/>
      <w:szCs w:val="24"/>
    </w:rPr>
  </w:style>
  <w:style w:type="paragraph" w:styleId="a7">
    <w:name w:val="Normal (Web)"/>
    <w:basedOn w:val="a"/>
    <w:rsid w:val="00346BB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F1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кандидатского минимума по специальности  </vt:lpstr>
    </vt:vector>
  </TitlesOfParts>
  <Company>*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кандидатского минимума по специальности</dc:title>
  <dc:creator>100</dc:creator>
  <cp:lastModifiedBy>K</cp:lastModifiedBy>
  <cp:revision>3</cp:revision>
  <cp:lastPrinted>2005-11-07T08:20:00Z</cp:lastPrinted>
  <dcterms:created xsi:type="dcterms:W3CDTF">2014-04-25T05:37:00Z</dcterms:created>
  <dcterms:modified xsi:type="dcterms:W3CDTF">2014-04-25T05:38:00Z</dcterms:modified>
</cp:coreProperties>
</file>